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28-7</w:t>
      </w:r>
    </w:p>
    <w:p>
      <w:pPr>
        <w:spacing w:after="60"/>
        <w:jc w:val="center"/>
      </w:pPr>
      <w:r>
        <w:rPr>
          <w:rFonts w:ascii="Inter" w:cs="Inter" w:eastAsia="Inter" w:hAnsi="Inter"/>
          <w:b/>
          <w:bCs/>
          <w:color w:val="14171A"/>
          <w:sz w:val="33"/>
          <w:szCs w:val="33"/>
        </w:rPr>
        <w:t xml:space="preserve">House Resolution Condemning Jordan Carter for His Conduct During the Attack on Lucki</w:t>
      </w:r>
    </w:p>
    <w:p>
      <w:pPr>
        <w:spacing w:after="120"/>
        <w:jc w:val="center"/>
      </w:pPr>
      <w:r>
        <w:rPr>
          <w:rFonts w:ascii="Inter" w:cs="Inter" w:eastAsia="Inter" w:hAnsi="Inter"/>
          <w:b/>
          <w:bCs/>
          <w:color w:val="5B636C"/>
          <w:sz w:val="18"/>
          <w:szCs w:val="18"/>
        </w:rPr>
        <w:t xml:space="preserve">HOUSE RESOLUTION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5th, 2026</w:t>
      </w:r>
    </w:p>
    <w:p>
      <w:pPr>
        <w:keepNext/>
        <w:spacing w:after="150" w:before="330"/>
        <w:jc w:val="center"/>
      </w:pPr>
      <w:r>
        <w:rPr>
          <w:rFonts w:ascii="Inter" w:cs="Inter" w:eastAsia="Inter" w:hAnsi="Inter"/>
          <w:b/>
          <w:bCs/>
          <w:i w:val="false"/>
          <w:iCs w:val="false"/>
          <w:strike w:val="false"/>
          <w:color w:val="14171A"/>
          <w:sz w:val="42"/>
          <w:szCs w:val="42"/>
        </w:rPr>
        <w:t xml:space="preserve"> </w:t>
      </w:r>
    </w:p>
    <w:p>
      <w:pPr>
        <w:keepNext/>
        <w:spacing w:after="150" w:before="330"/>
        <w:jc w:val="left"/>
      </w:pPr>
      <w:r>
        <w:rPr>
          <w:rFonts w:ascii="Inter" w:cs="Inter" w:eastAsia="Inter" w:hAnsi="Inter"/>
          <w:b/>
          <w:bCs/>
          <w:i w:val="false"/>
          <w:iCs w:val="false"/>
          <w:strike w:val="false"/>
          <w:color w:val="14171A"/>
          <w:sz w:val="42"/>
          <w:szCs w:val="42"/>
        </w:rPr>
        <w:t xml:space="preserve">House Resolution Condemning Jordan Carter for His Conduct During the Attack on Lucki</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w:t>
      </w:r>
      <w:r>
        <w:rPr>
          <w:rFonts w:ascii="Public Sans" w:cs="Public Sans" w:eastAsia="Public Sans" w:hAnsi="Public Sans"/>
          <w:b w:val="false"/>
          <w:bCs w:val="false"/>
          <w:i w:val="false"/>
          <w:iCs w:val="false"/>
          <w:strike w:val="false"/>
          <w:color w:val="14171A"/>
          <w:sz w:val="24"/>
          <w:szCs w:val="24"/>
        </w:rPr>
        <w:t xml:space="preserve">: October 5th, 2026</w:t>
      </w:r>
    </w:p>
    <w:p>
      <w:pPr>
        <w:spacing w:after="140"/>
        <w:jc w:val="left"/>
      </w:pPr>
      <w:r>
        <w:rPr>
          <w:rFonts w:ascii="Public Sans" w:cs="Public Sans" w:eastAsia="Public Sans" w:hAnsi="Public Sans"/>
          <w:b/>
          <w:bCs/>
          <w:i w:val="false"/>
          <w:iCs w:val="false"/>
          <w:strike w:val="false"/>
          <w:color w:val="14171A"/>
          <w:sz w:val="24"/>
          <w:szCs w:val="24"/>
        </w:rPr>
        <w:t xml:space="preserve">House</w:t>
      </w:r>
      <w:r>
        <w:rPr>
          <w:rFonts w:ascii="Public Sans" w:cs="Public Sans" w:eastAsia="Public Sans" w:hAnsi="Public Sans"/>
          <w:b w:val="false"/>
          <w:bCs w:val="false"/>
          <w:i w:val="false"/>
          <w:iCs w:val="false"/>
          <w:strike w:val="false"/>
          <w:color w:val="14171A"/>
          <w:sz w:val="24"/>
          <w:szCs w:val="24"/>
        </w:rPr>
        <w:t xml:space="preserve">: House of Commons of the Totemian Empire</w:t>
      </w:r>
    </w:p>
    <w:p>
      <w:pPr>
        <w:spacing w:after="140"/>
        <w:jc w:val="left"/>
      </w:pPr>
      <w:r>
        <w:rPr>
          <w:rFonts w:ascii="Public Sans" w:cs="Public Sans" w:eastAsia="Public Sans" w:hAnsi="Public Sans"/>
          <w:b/>
          <w:bCs/>
          <w:i w:val="false"/>
          <w:iCs w:val="false"/>
          <w:strike w:val="false"/>
          <w:color w:val="14171A"/>
          <w:sz w:val="24"/>
          <w:szCs w:val="24"/>
        </w:rPr>
        <w:t xml:space="preserve">Instrument</w:t>
      </w:r>
      <w:r>
        <w:rPr>
          <w:rFonts w:ascii="Public Sans" w:cs="Public Sans" w:eastAsia="Public Sans" w:hAnsi="Public Sans"/>
          <w:b w:val="false"/>
          <w:bCs w:val="false"/>
          <w:i w:val="false"/>
          <w:iCs w:val="false"/>
          <w:strike w:val="false"/>
          <w:color w:val="14171A"/>
          <w:sz w:val="24"/>
          <w:szCs w:val="24"/>
        </w:rPr>
        <w:t xml:space="preserve">: House Resolution</w:t>
      </w:r>
    </w:p>
    <w:p>
      <w:pPr>
        <w:spacing w:after="140"/>
        <w:jc w:val="left"/>
      </w:pPr>
      <w:r>
        <w:rPr>
          <w:rFonts w:ascii="Public Sans" w:cs="Public Sans" w:eastAsia="Public Sans" w:hAnsi="Public Sans"/>
          <w:b/>
          <w:bCs/>
          <w:i w:val="false"/>
          <w:iCs w:val="false"/>
          <w:strike w:val="false"/>
          <w:color w:val="14171A"/>
          <w:sz w:val="24"/>
          <w:szCs w:val="24"/>
        </w:rPr>
        <w:t xml:space="preserve">Whereas </w:t>
      </w:r>
      <w:r>
        <w:rPr>
          <w:rFonts w:ascii="Public Sans" w:cs="Public Sans" w:eastAsia="Public Sans" w:hAnsi="Public Sans"/>
          <w:b w:val="false"/>
          <w:bCs w:val="false"/>
          <w:i w:val="false"/>
          <w:iCs w:val="false"/>
          <w:strike w:val="false"/>
          <w:color w:val="14171A"/>
          <w:sz w:val="24"/>
          <w:szCs w:val="24"/>
        </w:rPr>
        <w:t xml:space="preserve">Jordan Terrell Carter, professionally known as Playboi Carti and variously known or styled as Baby Boi, Guapo, King Vamp, Mr. Anti Himself, and Mr. Narcissist, was present during the violent confrontation involving Lucki at ComplexCon 2026</w:t>
      </w:r>
      <w:r>
        <w:rPr>
          <w:rFonts w:ascii="Public Sans" w:cs="Public Sans" w:eastAsia="Public Sans" w:hAnsi="Public Sans"/>
          <w:b/>
          <w:bCs/>
          <w:i w:val="false"/>
          <w:iCs w:val="false"/>
          <w:strike w:val="false"/>
          <w:color w:val="14171A"/>
          <w:sz w:val="24"/>
          <w:szCs w:val="24"/>
        </w:rPr>
        <w:t xml:space="preserve">;</w:t>
      </w:r>
      <w:r>
        <w:rPr>
          <w:rFonts w:ascii="Public Sans" w:cs="Public Sans" w:eastAsia="Public Sans" w:hAnsi="Public Sans"/>
          <w:b w:val="false"/>
          <w:bCs w:val="false"/>
          <w:i w:val="false"/>
          <w:iCs w:val="false"/>
          <w:strike w:val="false"/>
          <w:color w:val="14171A"/>
          <w:sz w:val="24"/>
          <w:szCs w:val="24"/>
        </w:rPr>
        <w:t xml:space="preserve"> </w:t>
      </w:r>
    </w:p>
    <w:p>
      <w:pPr>
        <w:spacing w:after="140"/>
        <w:jc w:val="left"/>
      </w:pPr>
      <w:r>
        <w:rPr>
          <w:rFonts w:ascii="Public Sans" w:cs="Public Sans" w:eastAsia="Public Sans" w:hAnsi="Public Sans"/>
          <w:b/>
          <w:bCs/>
          <w:i w:val="false"/>
          <w:iCs w:val="false"/>
          <w:strike w:val="false"/>
          <w:color w:val="14171A"/>
          <w:sz w:val="24"/>
          <w:szCs w:val="24"/>
        </w:rPr>
        <w:t xml:space="preserve">Whereas</w:t>
      </w:r>
      <w:r>
        <w:rPr>
          <w:rFonts w:ascii="Public Sans" w:cs="Public Sans" w:eastAsia="Public Sans" w:hAnsi="Public Sans"/>
          <w:b w:val="false"/>
          <w:bCs w:val="false"/>
          <w:i w:val="false"/>
          <w:iCs w:val="false"/>
          <w:strike w:val="false"/>
          <w:color w:val="14171A"/>
          <w:sz w:val="24"/>
          <w:szCs w:val="24"/>
        </w:rPr>
        <w:t xml:space="preserve"> Lucki was left visibly bloodied and injured during the confrontation and the violence occurring around him was capable of causing death or grave bodily injury; whereas Carter encouraged the confrontation and, rather than attempting to restrain or stop members of his clique as the attack continued, stood on top of his vehicle and watched the violence unfold; whereas the House of Commons considers the encouragement of such violence, and the failure to restrain one’s own associates while a person is being seriously attacked, to be disgraceful and wholly unacceptable conduct; and whereas the House rejects the use of entourages, cliques, associates, or organized groups to intimidate, assault, or seriously injure another person;</w:t>
      </w:r>
    </w:p>
    <w:p>
      <w:pPr>
        <w:spacing w:after="140"/>
        <w:jc w:val="left"/>
      </w:pPr>
      <w:r>
        <w:rPr>
          <w:rFonts w:ascii="Public Sans" w:cs="Public Sans" w:eastAsia="Public Sans" w:hAnsi="Public Sans"/>
          <w:b/>
          <w:bCs/>
          <w:i w:val="false"/>
          <w:iCs w:val="false"/>
          <w:strike w:val="false"/>
          <w:color w:val="14171A"/>
          <w:sz w:val="24"/>
          <w:szCs w:val="24"/>
        </w:rPr>
        <w:t xml:space="preserve">Now, therefore, be it Resolved</w:t>
      </w:r>
      <w:r>
        <w:rPr>
          <w:rFonts w:ascii="Public Sans" w:cs="Public Sans" w:eastAsia="Public Sans" w:hAnsi="Public Sans"/>
          <w:b w:val="false"/>
          <w:bCs w:val="false"/>
          <w:i w:val="false"/>
          <w:iCs w:val="false"/>
          <w:strike w:val="false"/>
          <w:color w:val="14171A"/>
          <w:sz w:val="24"/>
          <w:szCs w:val="24"/>
        </w:rPr>
        <w:t xml:space="preserve">, That the House of Commons of the Totemian Empire condemns the violent attack upon Lucki; formally censures Jordan Terrell Carter, professionally known as Playboi Carti and variously known or styled as Baby Boi, Guapo, King Vamp, Mr. Anti Himself, and Mr. Narcissist, for encouraging the confrontation, standing on top of his vehicle while members of his clique continued the attack, and failing to intervene to stop or restrain them; condemns the conduct of every person who participated in, encouraged, facilitated, or escalated the attack; denounces the Opium Protocol; expresses its support for Lucki and the other persons injured during the altercation; and declares that violence of this character, particularly violence capable of causing death or grave bodily injury, is beneath the standards expected of public figures and their associates.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Resolution is adopted pursuant to paragraphs 4.14 through 4.18 of the Constitution of the Totemian Empire. It represents only the formal position of the House of Commons, is not law, is not an Act of Parliament, requires no approval of the House of Lords, requires no approval of the Chancellor, and requires no Imperial assent.</w:t>
      </w:r>
    </w:p>
    <w:p>
      <w:pPr>
        <w:keepNext/>
        <w:spacing w:after="150" w:before="330"/>
        <w:jc w:val="left"/>
      </w:pPr>
      <w:r>
        <w:rPr>
          <w:rFonts w:ascii="Inter" w:cs="Inter" w:eastAsia="Inter" w:hAnsi="Inter"/>
          <w:b/>
          <w:bCs/>
          <w:i w:val="false"/>
          <w:iCs w:val="false"/>
          <w:strike w:val="false"/>
          <w:color w:val="14171A"/>
          <w:sz w:val="33"/>
          <w:szCs w:val="33"/>
        </w:rPr>
        <w:t xml:space="preserve">END OF RESOLUTION</w:t>
      </w:r>
    </w:p>
    <w:p>
      <w:pPr>
        <w:spacing w:after="140"/>
        <w:jc w:val="left"/>
      </w:pP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9457E3FF-4926-2201-FAC6-C4080151E2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28-7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28-7 — House Resolution Condemning Jordan Carter for His Conduct During the Attack on Lucki</dc:title>
  <dc:creator>Parliament of the Totemian Empire</dc:creator>
  <cp:lastModifiedBy>Un-named</cp:lastModifiedBy>
  <cp:revision>1</cp:revision>
  <dcterms:created xsi:type="dcterms:W3CDTF">2026-11-01T10:20:52.119Z</dcterms:created>
  <dcterms:modified xsi:type="dcterms:W3CDTF">2026-11-01T10:20:52.119Z</dcterms:modified>
</cp:coreProperties>
</file>

<file path=docProps/custom.xml><?xml version="1.0" encoding="utf-8"?>
<Properties xmlns="http://schemas.openxmlformats.org/officeDocument/2006/custom-properties" xmlns:vt="http://schemas.openxmlformats.org/officeDocument/2006/docPropsVTypes"/>
</file>