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28-2</w:t>
      </w:r>
    </w:p>
    <w:p>
      <w:pPr>
        <w:spacing w:after="60"/>
        <w:jc w:val="center"/>
      </w:pPr>
      <w:r>
        <w:rPr>
          <w:rFonts w:ascii="Inter" w:cs="Inter" w:eastAsia="Inter" w:hAnsi="Inter"/>
          <w:b/>
          <w:bCs/>
          <w:color w:val="14171A"/>
          <w:sz w:val="33"/>
          <w:szCs w:val="33"/>
        </w:rPr>
        <w:t xml:space="preserve">The Worst Bill Ever of 2026</w:t>
      </w:r>
    </w:p>
    <w:p>
      <w:pPr>
        <w:spacing w:after="120"/>
        <w:jc w:val="center"/>
      </w:pPr>
      <w:r>
        <w:rPr>
          <w:rFonts w:ascii="Inter" w:cs="Inter" w:eastAsia="Inter" w:hAnsi="Inter"/>
          <w:i/>
          <w:iCs/>
          <w:color w:val="5B636C"/>
          <w:sz w:val="17"/>
          <w:szCs w:val="17"/>
        </w:rPr>
        <w:t xml:space="preserve">An Act to reorganize and amend the Constitution of the Totemian Empire; clarify the authority and procedures of its state organs; affirm individual rights and protections concerning gender, civil marriage, and property; establish the Totemian Empire's economic, regulatory, and administrative powers; revise parliamentary, electoral, referendum, oath, and Imperial assent procedures; and make corresponding amendments to the Civil Code.</w:t>
      </w:r>
    </w:p>
    <w:p>
      <w:pPr>
        <w:spacing w:after="120"/>
        <w:jc w:val="center"/>
      </w:pPr>
      <w:r>
        <w:rPr>
          <w:rFonts w:ascii="Inter" w:cs="Inter" w:eastAsia="Inter" w:hAnsi="Inter"/>
          <w:b/>
          <w:bCs/>
          <w:color w:val="5B636C"/>
          <w:sz w:val="18"/>
          <w:szCs w:val="18"/>
        </w:rPr>
        <w:t xml:space="preserve">BILL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10th, 2026</w:t>
      </w:r>
    </w:p>
    <w:p>
      <w:pPr>
        <w:keepNext/>
        <w:spacing w:after="150" w:before="330"/>
        <w:jc w:val="center"/>
      </w:pPr>
      <w:r>
        <w:rPr>
          <w:rFonts w:ascii="Inter" w:cs="Inter" w:eastAsia="Inter" w:hAnsi="Inter"/>
          <w:b/>
          <w:bCs/>
          <w:i w:val="false"/>
          <w:iCs w:val="false"/>
          <w:strike w:val="false"/>
          <w:color w:val="14171A"/>
          <w:sz w:val="42"/>
          <w:szCs w:val="42"/>
        </w:rPr>
        <w:t xml:space="preserve"> </w:t>
      </w:r>
    </w:p>
    <w:p>
      <w:pPr>
        <w:keepNext/>
        <w:spacing w:after="150" w:before="330"/>
        <w:jc w:val="left"/>
      </w:pPr>
      <w:r>
        <w:rPr>
          <w:rFonts w:ascii="Inter" w:cs="Inter" w:eastAsia="Inter" w:hAnsi="Inter"/>
          <w:b/>
          <w:bCs/>
          <w:i w:val="false"/>
          <w:iCs w:val="false"/>
          <w:strike w:val="false"/>
          <w:color w:val="14171A"/>
          <w:sz w:val="42"/>
          <w:szCs w:val="42"/>
        </w:rPr>
        <w:t xml:space="preserve">The Worst Bill Ever of 2026</w:t>
      </w:r>
    </w:p>
    <w:p>
      <w:pPr>
        <w:spacing w:after="140"/>
        <w:jc w:val="left"/>
      </w:pPr>
      <w:r>
        <w:rPr>
          <w:rFonts w:ascii="Public Sans" w:cs="Public Sans" w:eastAsia="Public Sans" w:hAnsi="Public Sans"/>
          <w:b/>
          <w:bCs/>
          <w:i w:val="false"/>
          <w:iCs w:val="false"/>
          <w:strike w:val="false"/>
          <w:color w:val="14171A"/>
          <w:sz w:val="24"/>
          <w:szCs w:val="24"/>
        </w:rPr>
        <w:t xml:space="preserve">Introduced By</w:t>
      </w:r>
      <w:r>
        <w:rPr>
          <w:rFonts w:ascii="Public Sans" w:cs="Public Sans" w:eastAsia="Public Sans" w:hAnsi="Public Sans"/>
          <w:b w:val="false"/>
          <w:bCs w:val="false"/>
          <w:i w:val="false"/>
          <w:iCs w:val="false"/>
          <w:strike w:val="false"/>
          <w:color w:val="14171A"/>
          <w:sz w:val="24"/>
          <w:szCs w:val="24"/>
        </w:rPr>
        <w:t xml:space="preserve">: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w:t>
      </w:r>
      <w:r>
        <w:rPr>
          <w:rFonts w:ascii="Public Sans" w:cs="Public Sans" w:eastAsia="Public Sans" w:hAnsi="Public Sans"/>
          <w:b w:val="false"/>
          <w:bCs w:val="false"/>
          <w:i w:val="false"/>
          <w:iCs w:val="false"/>
          <w:strike w:val="false"/>
          <w:color w:val="14171A"/>
          <w:sz w:val="24"/>
          <w:szCs w:val="24"/>
        </w:rPr>
        <w:t xml:space="preserve">: October 10th,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Parliament of the Totemian Empire, duly assembled, with the assent of the Emperor, as follows:</w:t>
      </w:r>
    </w:p>
    <w:p>
      <w:pPr>
        <w:keepNext/>
        <w:spacing w:after="150" w:before="330"/>
        <w:jc w:val="left"/>
      </w:pPr>
      <w:r>
        <w:rPr>
          <w:rFonts w:ascii="Inter" w:cs="Inter" w:eastAsia="Inter" w:hAnsi="Inter"/>
          <w:b/>
          <w:bCs/>
          <w:i w:val="false"/>
          <w:iCs w:val="false"/>
          <w:strike w:val="false"/>
          <w:color w:val="14171A"/>
          <w:sz w:val="33"/>
          <w:szCs w:val="33"/>
        </w:rPr>
        <w:t xml:space="preserve">Purpose and Scope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reorganize and amend the Constitution of the Totemian Empire; clarify the authority and procedures of its state organs; affirm individual rights and protections concerning gender, civil marriage, and property; establish the Totemian Empire's economic, regulatory, and administrative powers; revise parliamentary, electoral, referendum, oath, and Imperial assent procedures; and make corresponding amendments to the Civil Code. </w:t>
      </w:r>
    </w:p>
    <w:p>
      <w:pPr>
        <w:keepNext/>
        <w:spacing w:after="150" w:before="330"/>
        <w:jc w:val="left"/>
      </w:pPr>
      <w:r>
        <w:rPr>
          <w:rFonts w:ascii="Inter" w:cs="Inter" w:eastAsia="Inter" w:hAnsi="Inter"/>
          <w:b/>
          <w:bCs/>
          <w:i w:val="false"/>
          <w:iCs w:val="false"/>
          <w:strike w:val="false"/>
          <w:color w:val="14171A"/>
          <w:sz w:val="33"/>
          <w:szCs w:val="33"/>
        </w:rPr>
        <w:t xml:space="preserve">Statement from Nuxart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purpose of this bill is to address matters of identity and the changing social and political conditions of the Totemian Empire, while affirming and strengthening certain rights and protections of individuals and the constitutional powers of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constitutional reforms are also intended to improve the organization and accessibility of the Constitution by assigning descriptive titles to its Articles, consolidating parliamentary provisions into a unified Article concerning Parliament, and reorganizing existing provisions into a more coherent constitutional 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Act further revises the parliamentary affirmation to recognize the personal political convictions of Members of Parliament and to reflect the individual responsibility and symbolism associated with making such an affirmation. It also establishes formal requirements for the declaration and authentication of Imperial assent, reinforcing the constitutional significance of the Emperor's approval of legislation.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Thank You.</w:t>
      </w:r>
    </w:p>
    <w:p>
      <w:pPr>
        <w:keepNext/>
        <w:spacing w:after="150" w:before="330"/>
        <w:jc w:val="left"/>
      </w:pPr>
      <w:r>
        <w:rPr>
          <w:rFonts w:ascii="Inter" w:cs="Inter" w:eastAsia="Inter" w:hAnsi="Inter"/>
          <w:b/>
          <w:bCs/>
          <w:i w:val="false"/>
          <w:iCs w:val="false"/>
          <w:strike w:val="false"/>
          <w:color w:val="14171A"/>
          <w:sz w:val="33"/>
          <w:szCs w:val="33"/>
        </w:rPr>
        <w:t xml:space="preserve">Chapter 1 - Constitutional Change</w:t>
      </w:r>
    </w:p>
    <w:p>
      <w:pPr>
        <w:spacing w:after="140"/>
        <w:jc w:val="left"/>
      </w:pPr>
      <w:r>
        <w:rPr>
          <w:rFonts w:ascii="Public Sans" w:cs="Public Sans" w:eastAsia="Public Sans" w:hAnsi="Public Sans"/>
          <w:b/>
          <w:bCs/>
          <w:i w:val="false"/>
          <w:iCs w:val="false"/>
          <w:strike w:val="false"/>
          <w:color w:val="14171A"/>
          <w:sz w:val="24"/>
          <w:szCs w:val="24"/>
        </w:rPr>
        <w:t xml:space="preserve">Section 1. Unified constitutional articles; transfers and numbering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Constitution of the Totemian Empire is amended by repealing the separate heading "AMENDMENTS" and incorporating the provisions formerly under that heading into the Constitution's single article sequence as follows: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1 is transferred and renumbered as Article 14, as amended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2 is transferred and renumbered as Article 15, as amended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3 is transferred and renumbered as Article 16, as amended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4 is transferred and renumbered as Article 17, as amended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5 is transferred to Article 7, Section 2, and consolidated with the existing Article 7 as set out in Section 9 of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6 is transferred and renumbered as Article 18, as amended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7 is transferred and renumbered as Article 19, as amended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8 is transferred and renumbered as Article 20, as amended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9 is transferred and renumbered as Article 21, as amended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10 is transferred and renumbered as Article 22, as amended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11 is transferred and renumbered as Article 23, as amended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Former Amendments Article 12 is transferred and renumbered as Article 24, as amended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Existing Articles 1–11 retain their article numbers. New Articles 12 and 13 are inserted after Article 11, and new Article 25 is inserted after Article 24. Article 9 is unchanged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References in the Constitution and Civil Code to a former article under "AMENDMENTS" shall be read as references to its corresponding article or section identified above. The transfer and renumbering do not repeal any substantive provision except to the extent that it is expressly deleted in the redline text of this Act.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AMENDMENTS</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2. The preamble to the Constitution of the Totemian Empire is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We, the subjects of His Most Gracious Imperial Majesty Vasili the First, inspired by the legacy of our heritage, the dedication of our workers, and the strength of our citizens, to establish Justice, insure domestic tranquility, provide for the common defence, promote the general welfare, and to unite the Kingdoms, Governorates, Imperial Cetés, Territories, and Colonies in a perpetual union of prosperity, do ordain and establish this Constitution of the Totemian Empire.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exercising its sovereign authority, hereby establishes this Constitution as the framework by which it governs itself. Through this Constitution, the Totemian Empire organizes its institutions, defines and distributes public authority, confers rights upon its people, and establishes the powers and procedures through which they may participate in the governance of the Totemian Empire, as provided by this Constitution.</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3. Article 1 of the Constitution of the Totemian Empire is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1</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1: Foundation and Citizenship</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Form of the Totemian Empire</w:t>
            </w:r>
          </w:p>
          <w:p>
            <w:pPr>
              <w:spacing w:after="140"/>
              <w:jc w:val="left"/>
            </w:pPr>
            <w:r>
              <w:rPr>
                <w:rFonts w:ascii="Public Sans" w:cs="Public Sans" w:eastAsia="Public Sans" w:hAnsi="Public Sans"/>
                <w:b w:val="false"/>
                <w:bCs w:val="false"/>
                <w:i w:val="false"/>
                <w:iCs w:val="false"/>
                <w:strike/>
                <w:color w:val="FF0000"/>
                <w:sz w:val="24"/>
                <w:szCs w:val="24"/>
              </w:rPr>
              <w:t xml:space="preserve">1.  The Totemian Empire will be a Unitary semi-absolute monarchy of Kingdoms, Governorates, Imperial Cetés, Territories, and Colonies, Formed by the royals, workers, and subjects of the imperial state.</w:t>
            </w:r>
            <w:r>
              <w:rPr>
                <w:rFonts w:ascii="Public Sans" w:cs="Public Sans" w:eastAsia="Public Sans" w:hAnsi="Public Sans"/>
                <w:b w:val="false"/>
                <w:bCs w:val="false"/>
                <w:i w:val="false"/>
                <w:iCs w:val="false"/>
                <w:strike w:val="false"/>
                <w:color w:val="66135A"/>
                <w:sz w:val="24"/>
                <w:szCs w:val="24"/>
              </w:rPr>
              <w:t xml:space="preserve"> The Totemian Empire is a unitary absolute monarchy and a single sovereign state, comprising Kingdoms, Republics, Governorates, Territories, Colonies, Imperial Cetés, and other territorial divisions established in accordance with law. Its constituent governments shall exercise only such powers and limited autonomy as are provided by this Constitution and applicable Imperial law, subject to the sovereign authority of the Emperor.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Application for Citizenship</w:t>
            </w:r>
          </w:p>
          <w:p>
            <w:pPr>
              <w:spacing w:after="140"/>
              <w:jc w:val="left"/>
            </w:pPr>
            <w:r>
              <w:rPr>
                <w:rFonts w:ascii="Public Sans" w:cs="Public Sans" w:eastAsia="Public Sans" w:hAnsi="Public Sans"/>
                <w:b w:val="false"/>
                <w:bCs w:val="false"/>
                <w:i w:val="false"/>
                <w:iCs w:val="false"/>
                <w:strike/>
                <w:color w:val="FF0000"/>
                <w:sz w:val="24"/>
                <w:szCs w:val="24"/>
              </w:rPr>
              <w:t xml:space="preserve">2. </w:t>
            </w:r>
            <w:r>
              <w:rPr>
                <w:rFonts w:ascii="Public Sans" w:cs="Public Sans" w:eastAsia="Public Sans" w:hAnsi="Public Sans"/>
                <w:b w:val="false"/>
                <w:bCs w:val="false"/>
                <w:i w:val="false"/>
                <w:iCs w:val="false"/>
                <w:strike w:val="false"/>
                <w:color w:val="14171A"/>
                <w:sz w:val="24"/>
                <w:szCs w:val="24"/>
              </w:rPr>
              <w:t xml:space="preserve">Every incoming citizen must fill out the application form to be accepted </w:t>
            </w:r>
            <w:r>
              <w:rPr>
                <w:rFonts w:ascii="Public Sans" w:cs="Public Sans" w:eastAsia="Public Sans" w:hAnsi="Public Sans"/>
                <w:b w:val="false"/>
                <w:bCs w:val="false"/>
                <w:i w:val="false"/>
                <w:iCs w:val="false"/>
                <w:strike w:val="false"/>
                <w:color w:val="66135A"/>
                <w:sz w:val="24"/>
                <w:szCs w:val="24"/>
              </w:rPr>
              <w:t xml:space="preserve">into the Totemian Empire</w:t>
            </w:r>
            <w:r>
              <w:rPr>
                <w:rFonts w:ascii="Public Sans" w:cs="Public Sans" w:eastAsia="Public Sans" w:hAnsi="Public Sans"/>
                <w:b w:val="false"/>
                <w:bCs w:val="false"/>
                <w:i w:val="false"/>
                <w:iCs w:val="false"/>
                <w:strike w:val="false"/>
                <w:color w:val="14171A"/>
                <w:sz w:val="24"/>
                <w:szCs w:val="24"/>
              </w:rPr>
              <w:t xml:space="preserve">. Exceptions </w:t>
            </w:r>
            <w:r>
              <w:rPr>
                <w:rFonts w:ascii="Public Sans" w:cs="Public Sans" w:eastAsia="Public Sans" w:hAnsi="Public Sans"/>
                <w:b w:val="false"/>
                <w:bCs w:val="false"/>
                <w:i w:val="false"/>
                <w:iCs w:val="false"/>
                <w:strike/>
                <w:color w:val="FF0000"/>
                <w:sz w:val="24"/>
                <w:szCs w:val="24"/>
              </w:rPr>
              <w:t xml:space="preserve">can be made.</w:t>
            </w:r>
            <w:r>
              <w:rPr>
                <w:rFonts w:ascii="Public Sans" w:cs="Public Sans" w:eastAsia="Public Sans" w:hAnsi="Public Sans"/>
                <w:b w:val="false"/>
                <w:bCs w:val="false"/>
                <w:i w:val="false"/>
                <w:iCs w:val="false"/>
                <w:strike w:val="false"/>
                <w:color w:val="14171A"/>
                <w:sz w:val="24"/>
                <w:szCs w:val="24"/>
              </w:rPr>
              <w:t xml:space="preserve"> </w:t>
            </w:r>
            <w:r>
              <w:rPr>
                <w:rFonts w:ascii="Public Sans" w:cs="Public Sans" w:eastAsia="Public Sans" w:hAnsi="Public Sans"/>
                <w:b w:val="false"/>
                <w:bCs w:val="false"/>
                <w:i w:val="false"/>
                <w:iCs w:val="false"/>
                <w:strike w:val="false"/>
                <w:color w:val="66135A"/>
                <w:sz w:val="24"/>
                <w:szCs w:val="24"/>
              </w:rPr>
              <w:t xml:space="preserve">may be made by the Emperor of the Totemian Empire.</w:t>
            </w:r>
          </w:p>
          <w:p>
            <w:pPr>
              <w:spacing w:after="140"/>
              <w:jc w:val="left"/>
            </w:pPr>
            <w:r>
              <w:rPr>
                <w:rFonts w:ascii="Public Sans" w:cs="Public Sans" w:eastAsia="Public Sans" w:hAnsi="Public Sans"/>
                <w:b w:val="false"/>
                <w:bCs w:val="false"/>
                <w:i w:val="false"/>
                <w:iCs w:val="false"/>
                <w:strike/>
                <w:color w:val="FF0000"/>
                <w:sz w:val="24"/>
                <w:szCs w:val="24"/>
              </w:rPr>
              <w:t xml:space="preserve">3. Every citizen MUST agree to the Oath of Citizenship or an equivalent oath approved by the Emperor., there are no exceptions, the Oaths is as follows;</w:t>
            </w:r>
          </w:p>
          <w:p>
            <w:pPr>
              <w:spacing w:after="140"/>
              <w:jc w:val="left"/>
            </w:pPr>
            <w:r>
              <w:rPr>
                <w:rFonts w:ascii="Public Sans" w:cs="Public Sans" w:eastAsia="Public Sans" w:hAnsi="Public Sans"/>
                <w:b w:val="false"/>
                <w:bCs w:val="false"/>
                <w:i w:val="false"/>
                <w:iCs w:val="false"/>
                <w:strike/>
                <w:color w:val="FF0000"/>
                <w:sz w:val="24"/>
                <w:szCs w:val="24"/>
              </w:rPr>
              <w:t xml:space="preserve">“I, N.N. swear by Almighty God that, on becoming a Totemian citizen, I will be faithful and bear true allegiance to His Imperial Majesty Emperor Vasili the First, His Heirs and Successors according to law”</w:t>
            </w:r>
          </w:p>
          <w:p>
            <w:pPr>
              <w:spacing w:after="140"/>
              <w:jc w:val="left"/>
            </w:pPr>
            <w:r>
              <w:rPr>
                <w:rFonts w:ascii="Public Sans" w:cs="Public Sans" w:eastAsia="Public Sans" w:hAnsi="Public Sans"/>
                <w:b w:val="false"/>
                <w:bCs w:val="false"/>
                <w:i w:val="false"/>
                <w:iCs w:val="false"/>
                <w:strike/>
                <w:color w:val="FF0000"/>
                <w:sz w:val="24"/>
                <w:szCs w:val="24"/>
              </w:rPr>
              <w:t xml:space="preserve">OR</w:t>
            </w:r>
          </w:p>
          <w:p>
            <w:pPr>
              <w:spacing w:after="140"/>
              <w:jc w:val="left"/>
            </w:pPr>
            <w:r>
              <w:rPr>
                <w:rFonts w:ascii="Public Sans" w:cs="Public Sans" w:eastAsia="Public Sans" w:hAnsi="Public Sans"/>
                <w:b w:val="false"/>
                <w:bCs w:val="false"/>
                <w:i w:val="false"/>
                <w:iCs w:val="false"/>
                <w:strike/>
                <w:color w:val="FF0000"/>
                <w:sz w:val="24"/>
                <w:szCs w:val="24"/>
              </w:rPr>
              <w:t xml:space="preserve">“I, N.N. do solemnly, sincerely, and truly declare and affirm, on becoming a Totemian citizen, I will be faithful and bear true allegiance to His Imperial Majesty Emperor Vasili the First, His Heirs and Successors according to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Citizenship Affirmation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seeking citizenship of the Totemian Empire shall personally make the following affirmation as a condition of admission: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name, solemnly affirm that, upon becoming a citizen of the Totemian Empire, I will bear true allegiance to the Totemian Empire and recognize the sovereign authority of His Imperial Majesty Emperor Vasili the First and his designated successors; uphold and defend its Imperial Orders, Constitution, Civil Code, and other laws; faithfully discharge the duties of citizenship; and, when required by law, bear arms in defense of the Totemian Empire, perform noncombatant service in the Imperial Armed Forces, or perform work of national importance under civilian direction, subject to any exemptions established by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4: Personal Additions to the Affirmation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may voluntarily supplement this affirmation with personal, religious, cultural, or other additional expressions. The prescribed affirmation shall be made in full, and no addition may contradict, restrict, qualify, or negate any of its commitments.</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4. Article 2 of the Constitution of the Totemian Empire is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2</w:t>
            </w:r>
          </w:p>
          <w:p>
            <w:pPr>
              <w:spacing w:after="140"/>
              <w:jc w:val="left"/>
            </w:pPr>
            <w:r>
              <w:rPr>
                <w:rFonts w:ascii="Public Sans" w:cs="Public Sans" w:eastAsia="Public Sans" w:hAnsi="Public Sans"/>
                <w:b w:val="false"/>
                <w:bCs w:val="false"/>
                <w:i w:val="false"/>
                <w:iCs w:val="false"/>
                <w:strike/>
                <w:color w:val="FF0000"/>
                <w:sz w:val="24"/>
                <w:szCs w:val="24"/>
              </w:rPr>
              <w:t xml:space="preserve">1. The Imperial Government of the Second Totemian Empire is the government of the empire, it will be split into 2 tributaries, being the Tributary of the High Government and the Tributary of the Low Government.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2: The Emperor and Imperial Government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Imperial Government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Imperial Government of the Totemian Empire comprises the High Government and the Low Government. Their composition, functions, and respective powers are established by this Constitution and other applicable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High Government and Low Government</w:t>
            </w:r>
          </w:p>
          <w:p>
            <w:pPr>
              <w:spacing w:after="140"/>
              <w:jc w:val="left"/>
            </w:pPr>
            <w:r>
              <w:rPr>
                <w:rFonts w:ascii="Public Sans" w:cs="Public Sans" w:eastAsia="Public Sans" w:hAnsi="Public Sans"/>
                <w:b w:val="false"/>
                <w:bCs w:val="false"/>
                <w:i w:val="false"/>
                <w:iCs w:val="false"/>
                <w:strike/>
                <w:color w:val="FF0000"/>
                <w:sz w:val="24"/>
                <w:szCs w:val="24"/>
              </w:rPr>
              <w:t xml:space="preserve">2. </w:t>
            </w:r>
            <w:r>
              <w:rPr>
                <w:rFonts w:ascii="Public Sans" w:cs="Public Sans" w:eastAsia="Public Sans" w:hAnsi="Public Sans"/>
                <w:b w:val="false"/>
                <w:bCs w:val="false"/>
                <w:i w:val="false"/>
                <w:iCs w:val="false"/>
                <w:strike w:val="false"/>
                <w:color w:val="14171A"/>
                <w:sz w:val="24"/>
                <w:szCs w:val="24"/>
              </w:rPr>
              <w:t xml:space="preserve">The High Government consists of the Emperor, the Privy Council, formally His Imperial Majesty's Most </w:t>
            </w:r>
            <w:r>
              <w:rPr>
                <w:rFonts w:ascii="Public Sans" w:cs="Public Sans" w:eastAsia="Public Sans" w:hAnsi="Public Sans"/>
                <w:b w:val="false"/>
                <w:bCs w:val="false"/>
                <w:i w:val="false"/>
                <w:iCs w:val="false"/>
                <w:strike/>
                <w:color w:val="FF0000"/>
                <w:sz w:val="24"/>
                <w:szCs w:val="24"/>
              </w:rPr>
              <w:t xml:space="preserve">Honourable</w:t>
            </w:r>
            <w:r>
              <w:rPr>
                <w:rFonts w:ascii="Public Sans" w:cs="Public Sans" w:eastAsia="Public Sans" w:hAnsi="Public Sans"/>
                <w:b w:val="false"/>
                <w:bCs w:val="false"/>
                <w:i w:val="false"/>
                <w:iCs w:val="false"/>
                <w:strike w:val="false"/>
                <w:color w:val="66135A"/>
                <w:sz w:val="24"/>
                <w:szCs w:val="24"/>
              </w:rPr>
              <w:t xml:space="preserve"> Honorable</w:t>
            </w:r>
            <w:r>
              <w:rPr>
                <w:rFonts w:ascii="Public Sans" w:cs="Public Sans" w:eastAsia="Public Sans" w:hAnsi="Public Sans"/>
                <w:b w:val="false"/>
                <w:bCs w:val="false"/>
                <w:i w:val="false"/>
                <w:iCs w:val="false"/>
                <w:strike w:val="false"/>
                <w:color w:val="14171A"/>
                <w:sz w:val="24"/>
                <w:szCs w:val="24"/>
              </w:rPr>
              <w:t xml:space="preserve"> Privy Council, and the New Prefectoral College. The College is made up of the leaders of the constituent countries in the </w:t>
            </w:r>
            <w:r>
              <w:rPr>
                <w:rFonts w:ascii="Public Sans" w:cs="Public Sans" w:eastAsia="Public Sans" w:hAnsi="Public Sans"/>
                <w:b w:val="false"/>
                <w:bCs w:val="false"/>
                <w:i w:val="false"/>
                <w:iCs w:val="false"/>
                <w:strike/>
                <w:color w:val="FF0000"/>
                <w:sz w:val="24"/>
                <w:szCs w:val="24"/>
              </w:rPr>
              <w:t xml:space="preserve">empire</w:t>
            </w:r>
            <w:r>
              <w:rPr>
                <w:rFonts w:ascii="Public Sans" w:cs="Public Sans" w:eastAsia="Public Sans" w:hAnsi="Public Sans"/>
                <w:b w:val="false"/>
                <w:bCs w:val="false"/>
                <w:i w:val="false"/>
                <w:iCs w:val="false"/>
                <w:strike w:val="false"/>
                <w:color w:val="66135A"/>
                <w:sz w:val="24"/>
                <w:szCs w:val="24"/>
              </w:rPr>
              <w:t xml:space="preserve">Totemian Empire</w:t>
            </w:r>
            <w:r>
              <w:rPr>
                <w:rFonts w:ascii="Public Sans" w:cs="Public Sans" w:eastAsia="Public Sans" w:hAnsi="Public Sans"/>
                <w:b w:val="false"/>
                <w:bCs w:val="false"/>
                <w:i w:val="false"/>
                <w:iCs w:val="false"/>
                <w:strike w:val="false"/>
                <w:color w:val="14171A"/>
                <w:sz w:val="24"/>
                <w:szCs w:val="24"/>
              </w:rPr>
              <w:t xml:space="preserve">. The Low Government comprises the Chancellor, the Vice Chancellor, and the Totemian Parliament.</w:t>
            </w:r>
          </w:p>
          <w:p>
            <w:pPr>
              <w:spacing w:after="140"/>
              <w:jc w:val="left"/>
            </w:pPr>
            <w:r>
              <w:rPr>
                <w:rFonts w:ascii="Public Sans" w:cs="Public Sans" w:eastAsia="Public Sans" w:hAnsi="Public Sans"/>
                <w:b w:val="false"/>
                <w:bCs w:val="false"/>
                <w:i w:val="false"/>
                <w:iCs w:val="false"/>
                <w:strike/>
                <w:color w:val="FF0000"/>
                <w:sz w:val="24"/>
                <w:szCs w:val="24"/>
              </w:rPr>
              <w:t xml:space="preserve">3. The Emperor shall be the Head of state and government, the Grand Marshal of the Imperial Military, Supreme Head of Government, and the Pauramonté of the High Government. He also holds the hereditary title of "King of Omnislavia". The Emperor shall hold ultimate authority in all matters of governance, and his word shall be considered law throughout the Empire. The Emperor's decrees shall take precedence over any conflicting laws or actions, except where this Constitution expressly requires cooperation with other governing bodies. The supreme autocratic power is vested in the Emperor of all the Totemias. It is God's command that his authority should be obeyed not only through fear but for conscience' sake.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Sovereign Authority of the Emperor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shall be Head of State, Supreme Head of Government, Grand Marshal of the Imperial Armed Forces, and Pauramonté of the High Government, and shall retain the hereditary title of King of Omnislavia. Supreme sovereign authority within the Totemian Empire is vested in the Emperor. Imperial Orders shall have the legal force and precedence established by this Constitution. The powers, functions, and procedures expressly assigned by this Constitution to Parliament, the Chancellery, the courts, and other state organs shall remain in effect.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All governmental powers in their widest extent throughout the whole Totemian Empire are vested in the Emperor.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4: Imperial Orders</w:t>
            </w:r>
          </w:p>
          <w:p>
            <w:pPr>
              <w:spacing w:after="140"/>
              <w:jc w:val="left"/>
            </w:pPr>
            <w:r>
              <w:rPr>
                <w:rFonts w:ascii="Public Sans" w:cs="Public Sans" w:eastAsia="Public Sans" w:hAnsi="Public Sans"/>
                <w:b w:val="false"/>
                <w:bCs w:val="false"/>
                <w:i w:val="false"/>
                <w:iCs w:val="false"/>
                <w:strike/>
                <w:color w:val="FF0000"/>
                <w:sz w:val="24"/>
                <w:szCs w:val="24"/>
              </w:rPr>
              <w:t xml:space="preserve">3.1. </w:t>
            </w:r>
            <w:r>
              <w:rPr>
                <w:rFonts w:ascii="Public Sans" w:cs="Public Sans" w:eastAsia="Public Sans" w:hAnsi="Public Sans"/>
                <w:b w:val="false"/>
                <w:bCs w:val="false"/>
                <w:i w:val="false"/>
                <w:iCs w:val="false"/>
                <w:strike w:val="false"/>
                <w:color w:val="14171A"/>
                <w:sz w:val="24"/>
                <w:szCs w:val="24"/>
              </w:rPr>
              <w:t xml:space="preserve">An Imperial Order is a proclamation or decree issued by the reigning Monarch. Upon signature, it has the force of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5: Hierarchy of Legal Authority</w:t>
            </w:r>
          </w:p>
          <w:p>
            <w:pPr>
              <w:spacing w:after="140"/>
              <w:jc w:val="left"/>
            </w:pPr>
            <w:r>
              <w:rPr>
                <w:rFonts w:ascii="Public Sans" w:cs="Public Sans" w:eastAsia="Public Sans" w:hAnsi="Public Sans"/>
                <w:b w:val="false"/>
                <w:bCs w:val="false"/>
                <w:i w:val="false"/>
                <w:iCs w:val="false"/>
                <w:strike/>
                <w:color w:val="FF0000"/>
                <w:sz w:val="24"/>
                <w:szCs w:val="24"/>
              </w:rPr>
              <w:t xml:space="preserve">3.2. </w:t>
            </w:r>
            <w:r>
              <w:rPr>
                <w:rFonts w:ascii="Public Sans" w:cs="Public Sans" w:eastAsia="Public Sans" w:hAnsi="Public Sans"/>
                <w:b w:val="false"/>
                <w:bCs w:val="false"/>
                <w:i w:val="false"/>
                <w:iCs w:val="false"/>
                <w:strike w:val="false"/>
                <w:color w:val="14171A"/>
                <w:sz w:val="24"/>
                <w:szCs w:val="24"/>
              </w:rPr>
              <w:t xml:space="preserve">The order of legal authority within the Totemian Empire shall be: first, the </w:t>
            </w:r>
            <w:r>
              <w:rPr>
                <w:rFonts w:ascii="Public Sans" w:cs="Public Sans" w:eastAsia="Public Sans" w:hAnsi="Public Sans"/>
                <w:b w:val="false"/>
                <w:bCs w:val="false"/>
                <w:i w:val="false"/>
                <w:iCs w:val="false"/>
                <w:strike/>
                <w:color w:val="FF0000"/>
                <w:sz w:val="24"/>
                <w:szCs w:val="24"/>
              </w:rPr>
              <w:t xml:space="preserve">reigning Monarch</w:t>
            </w:r>
            <w:r>
              <w:rPr>
                <w:rFonts w:ascii="Public Sans" w:cs="Public Sans" w:eastAsia="Public Sans" w:hAnsi="Public Sans"/>
                <w:b w:val="false"/>
                <w:bCs w:val="false"/>
                <w:i w:val="false"/>
                <w:iCs w:val="false"/>
                <w:strike w:val="false"/>
                <w:color w:val="FF0000"/>
                <w:sz w:val="24"/>
                <w:szCs w:val="24"/>
              </w:rPr>
              <w:t xml:space="preserve"> </w:t>
            </w:r>
            <w:r>
              <w:rPr>
                <w:rFonts w:ascii="Public Sans" w:cs="Public Sans" w:eastAsia="Public Sans" w:hAnsi="Public Sans"/>
                <w:b w:val="false"/>
                <w:bCs w:val="false"/>
                <w:i w:val="false"/>
                <w:iCs w:val="false"/>
                <w:strike w:val="false"/>
                <w:color w:val="66135A"/>
                <w:sz w:val="24"/>
                <w:szCs w:val="24"/>
              </w:rPr>
              <w:t xml:space="preserve">Emperor</w:t>
            </w:r>
            <w:r>
              <w:rPr>
                <w:rFonts w:ascii="Public Sans" w:cs="Public Sans" w:eastAsia="Public Sans" w:hAnsi="Public Sans"/>
                <w:b w:val="false"/>
                <w:bCs w:val="false"/>
                <w:i w:val="false"/>
                <w:iCs w:val="false"/>
                <w:strike w:val="false"/>
                <w:color w:val="14171A"/>
                <w:sz w:val="24"/>
                <w:szCs w:val="24"/>
              </w:rPr>
              <w:t xml:space="preserve">; second, Imperial Orders; third, this Constitution; and fourth, the Civil Code. Every other law or legal instrument shall be subordinate to the Civil Code unless this Constitution expressly provides otherwise.</w:t>
            </w:r>
          </w:p>
          <w:p>
            <w:pPr>
              <w:spacing w:after="140"/>
              <w:jc w:val="left"/>
            </w:pPr>
            <w:r>
              <w:rPr>
                <w:rFonts w:ascii="Public Sans" w:cs="Public Sans" w:eastAsia="Public Sans" w:hAnsi="Public Sans"/>
                <w:b w:val="false"/>
                <w:bCs w:val="false"/>
                <w:i w:val="false"/>
                <w:iCs w:val="false"/>
                <w:strike/>
                <w:color w:val="FF0000"/>
                <w:sz w:val="24"/>
                <w:szCs w:val="24"/>
              </w:rPr>
              <w:t xml:space="preserve">3.3. </w:t>
            </w:r>
            <w:r>
              <w:rPr>
                <w:rFonts w:ascii="Public Sans" w:cs="Public Sans" w:eastAsia="Public Sans" w:hAnsi="Public Sans"/>
                <w:b w:val="false"/>
                <w:bCs w:val="false"/>
                <w:i w:val="false"/>
                <w:iCs w:val="false"/>
                <w:strike w:val="false"/>
                <w:color w:val="14171A"/>
                <w:sz w:val="24"/>
                <w:szCs w:val="24"/>
              </w:rPr>
              <w:t xml:space="preserve">A lower source of law shall comply with every higher source of law. Where two sources conflict, the higher source shall control to the extent of the conflict.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6: Codification and Amendment of the Civil Code</w:t>
            </w:r>
          </w:p>
          <w:p>
            <w:pPr>
              <w:spacing w:after="140"/>
              <w:jc w:val="left"/>
            </w:pPr>
            <w:r>
              <w:rPr>
                <w:rFonts w:ascii="Public Sans" w:cs="Public Sans" w:eastAsia="Public Sans" w:hAnsi="Public Sans"/>
                <w:b w:val="false"/>
                <w:bCs w:val="false"/>
                <w:i w:val="false"/>
                <w:iCs w:val="false"/>
                <w:strike/>
                <w:color w:val="FF0000"/>
                <w:sz w:val="24"/>
                <w:szCs w:val="24"/>
              </w:rPr>
              <w:t xml:space="preserve">3.4. </w:t>
            </w:r>
            <w:r>
              <w:rPr>
                <w:rFonts w:ascii="Public Sans" w:cs="Public Sans" w:eastAsia="Public Sans" w:hAnsi="Public Sans"/>
                <w:b w:val="false"/>
                <w:bCs w:val="false"/>
                <w:i w:val="false"/>
                <w:iCs w:val="false"/>
                <w:strike w:val="false"/>
                <w:color w:val="14171A"/>
                <w:sz w:val="24"/>
                <w:szCs w:val="24"/>
              </w:rPr>
              <w:t xml:space="preserve">An Act of Parliament shall have force only in accordance with this Constitution. Every Act shall be codified in the Civil Code or shall state exactly how the Civil Code is amended. Until codification is completed, the enacted text of the Act shall control as part of the Civil Code.</w:t>
            </w:r>
          </w:p>
          <w:p>
            <w:pPr>
              <w:spacing w:after="140"/>
              <w:jc w:val="left"/>
            </w:pPr>
            <w:r>
              <w:rPr>
                <w:rFonts w:ascii="Public Sans" w:cs="Public Sans" w:eastAsia="Public Sans" w:hAnsi="Public Sans"/>
                <w:b w:val="false"/>
                <w:bCs w:val="false"/>
                <w:i w:val="false"/>
                <w:iCs w:val="false"/>
                <w:strike/>
                <w:color w:val="FF0000"/>
                <w:sz w:val="24"/>
                <w:szCs w:val="24"/>
              </w:rPr>
              <w:t xml:space="preserve">3.5. </w:t>
            </w:r>
            <w:r>
              <w:rPr>
                <w:rFonts w:ascii="Public Sans" w:cs="Public Sans" w:eastAsia="Public Sans" w:hAnsi="Public Sans"/>
                <w:b w:val="false"/>
                <w:bCs w:val="false"/>
                <w:i w:val="false"/>
                <w:iCs w:val="false"/>
                <w:strike w:val="false"/>
                <w:color w:val="14171A"/>
                <w:sz w:val="24"/>
                <w:szCs w:val="24"/>
              </w:rPr>
              <w:t xml:space="preserve">The Civil Code binds the present Parliament and every future Parliament. A bill intended to amend or repeal the Civil Code shall identify the affected provision and state the change expressly. Parliament acting alone shall have no authority to evade that requirement. Once an Act receives Imperial assent, however, an irreconcilable conflict with the Civil Code shall be resolved under the Doctrine of Assented Sovereign Displacement, because the resulting displacement derives from the superior authority of the reigning Monarch and not from Parliament alone.</w:t>
            </w:r>
          </w:p>
          <w:p>
            <w:pPr>
              <w:spacing w:after="140"/>
              <w:jc w:val="left"/>
            </w:pPr>
            <w:r>
              <w:rPr>
                <w:rFonts w:ascii="Public Sans" w:cs="Public Sans" w:eastAsia="Public Sans" w:hAnsi="Public Sans"/>
                <w:b w:val="false"/>
                <w:bCs w:val="false"/>
                <w:i w:val="false"/>
                <w:iCs w:val="false"/>
                <w:strike/>
                <w:color w:val="FF0000"/>
                <w:sz w:val="24"/>
                <w:szCs w:val="24"/>
              </w:rPr>
              <w:t xml:space="preserve">3.6. He shall be designated as; By the Grace of God, We, Emperor of all the Totemias, King of Omnislavia, Grand Marshal of the Imperial Armed Forces, Supreme Head of the Imperial Government, Pauramonté of the High Government, Head of the Commonwealth. His style shall be His/Your Imperial Majesty then Sir.</w:t>
            </w:r>
          </w:p>
          <w:p>
            <w:pPr>
              <w:spacing w:after="140"/>
              <w:jc w:val="left"/>
            </w:pPr>
            <w:r>
              <w:rPr>
                <w:rFonts w:ascii="Public Sans" w:cs="Public Sans" w:eastAsia="Public Sans" w:hAnsi="Public Sans"/>
                <w:b w:val="false"/>
                <w:bCs w:val="false"/>
                <w:i w:val="false"/>
                <w:iCs w:val="false"/>
                <w:strike/>
                <w:color w:val="FF0000"/>
                <w:sz w:val="24"/>
                <w:szCs w:val="24"/>
              </w:rPr>
              <w:t xml:space="preserve">4. The person of the Emperor is sacred and inviolable.</w:t>
            </w:r>
          </w:p>
          <w:p>
            <w:pPr>
              <w:spacing w:after="140"/>
              <w:jc w:val="left"/>
            </w:pPr>
            <w:r>
              <w:rPr>
                <w:rFonts w:ascii="Public Sans" w:cs="Public Sans" w:eastAsia="Public Sans" w:hAnsi="Public Sans"/>
                <w:b w:val="false"/>
                <w:bCs w:val="false"/>
                <w:i w:val="false"/>
                <w:iCs w:val="false"/>
                <w:strike/>
                <w:color w:val="FF0000"/>
                <w:sz w:val="24"/>
                <w:szCs w:val="24"/>
              </w:rPr>
              <w:t xml:space="preserve">5. All governmental powers in their widest extent throughout the whole Totemian Empire are vested in the Emperor.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7: Self-Adopted Titles and Forms of Address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reigning Monarch has styled themselves as follows: “By the Grace of God, We, Emperor of all the Totemias, King of Omnislavia, Grand Marshal of the Imperial Armed Forces, Supreme Head of the Imperial Government, Pauramonté of the High Government, Head of the Commonwealth.” The Monarch has also adopted the forms of address “His Imperial Majesty,” “Your Imperial Majesty,” and “Sir.”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8: Succession and Regency</w:t>
            </w:r>
          </w:p>
          <w:p>
            <w:pPr>
              <w:spacing w:after="140"/>
              <w:jc w:val="left"/>
            </w:pPr>
            <w:r>
              <w:rPr>
                <w:rFonts w:ascii="Public Sans" w:cs="Public Sans" w:eastAsia="Public Sans" w:hAnsi="Public Sans"/>
                <w:b w:val="false"/>
                <w:bCs w:val="false"/>
                <w:i w:val="false"/>
                <w:iCs w:val="false"/>
                <w:strike/>
                <w:color w:val="FF0000"/>
                <w:sz w:val="24"/>
                <w:szCs w:val="24"/>
              </w:rPr>
              <w:t xml:space="preserve">6. </w:t>
            </w:r>
            <w:r>
              <w:rPr>
                <w:rFonts w:ascii="Public Sans" w:cs="Public Sans" w:eastAsia="Public Sans" w:hAnsi="Public Sans"/>
                <w:b w:val="false"/>
                <w:bCs w:val="false"/>
                <w:i w:val="false"/>
                <w:iCs w:val="false"/>
                <w:strike w:val="false"/>
                <w:color w:val="14171A"/>
                <w:sz w:val="24"/>
                <w:szCs w:val="24"/>
              </w:rPr>
              <w:t xml:space="preserve">In the event that the Emperor is unable to fulfill their duties due to death, abdication, or other reasons, the succession shall proceed as follows:</w:t>
            </w:r>
          </w:p>
          <w:p>
            <w:pPr>
              <w:spacing w:after="140"/>
              <w:jc w:val="left"/>
            </w:pPr>
            <w:r>
              <w:rPr>
                <w:rFonts w:ascii="Public Sans" w:cs="Public Sans" w:eastAsia="Public Sans" w:hAnsi="Public Sans"/>
                <w:b w:val="false"/>
                <w:bCs w:val="false"/>
                <w:i w:val="false"/>
                <w:iCs w:val="false"/>
                <w:strike/>
                <w:color w:val="FF0000"/>
                <w:sz w:val="24"/>
                <w:szCs w:val="24"/>
              </w:rPr>
              <w:t xml:space="preserve">- The Caesarevich of Totemia or designated Heir shall assume the duties and authority of the Emperor.</w:t>
            </w:r>
          </w:p>
          <w:p>
            <w:pPr>
              <w:spacing w:after="140"/>
              <w:jc w:val="left"/>
            </w:pPr>
            <w:r>
              <w:rPr>
                <w:rFonts w:ascii="Public Sans" w:cs="Public Sans" w:eastAsia="Public Sans" w:hAnsi="Public Sans"/>
                <w:b w:val="false"/>
                <w:bCs w:val="false"/>
                <w:i w:val="false"/>
                <w:iCs w:val="false"/>
                <w:strike/>
                <w:color w:val="FF0000"/>
                <w:sz w:val="24"/>
                <w:szCs w:val="24"/>
              </w:rPr>
              <w:t xml:space="preserve">- If the Caesarevich of Totemia or designated Heir is unable or unfit to assume the throne, the line of succession will continue with the Emperor's other children. Suppose this is unavailable, or all heirs are invalid, or any other issue. The Chancellor shall take on the responsibilities of the Emperor as Regent, exercising full authority as outlined in this Constitution until a new Emperor is chosen or a Prince is able to assume the role.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Caesarevich of  Totemia, or another heir designated by the reigning Emperor, shall have the first right of succession to the Imperial Throne. Upon the death or abdication of the Emperor, the lawful successor shall assume the Imperial title and all powers, duties, and responsibilities vested in the reigning Monarch.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the Caesarevich or designated heir is unable or legally ineligible to assume the throne, the right of succession shall pass to the Emperor's other children in the order established by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no eligible heir is available to assume the throne, the Chancellor shall serve as Regent of the Totemian Empire, exercising the powers and duties of the Emperor until an eligible heir is able to assume the throne or a new Emperor is lawfully selected. The assumption of a Regency shall not, in itself, confer the Imperial title upon the Chancellor or alter the lawful order of succession.</w:t>
            </w:r>
          </w:p>
          <w:p>
            <w:pPr>
              <w:spacing w:after="140"/>
              <w:jc w:val="left"/>
            </w:pPr>
            <w:r>
              <w:rPr>
                <w:rFonts w:ascii="Public Sans" w:cs="Public Sans" w:eastAsia="Public Sans" w:hAnsi="Public Sans"/>
                <w:b w:val="false"/>
                <w:bCs w:val="false"/>
                <w:i w:val="false"/>
                <w:iCs w:val="false"/>
                <w:strike/>
                <w:color w:val="FF0000"/>
                <w:sz w:val="24"/>
                <w:szCs w:val="24"/>
              </w:rPr>
              <w:t xml:space="preserve">7. The Emperor approves all laws and bills, and without his assent, no law can come into existence.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9: Imperial Assent and Referendum Enactment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bill passed by Parliament shall acquire the force of law upon Imperial assent, in accordance with the legislative procedures established by this Constitution. Laws and constitutional amendments approved by public referendum shall acquire legal effect upon certification of their approval, as provided by this Constitution.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10: Imperial Assent to Specified Penalties</w:t>
            </w:r>
          </w:p>
          <w:p>
            <w:pPr>
              <w:spacing w:after="140"/>
              <w:jc w:val="left"/>
            </w:pPr>
            <w:r>
              <w:rPr>
                <w:rFonts w:ascii="Public Sans" w:cs="Public Sans" w:eastAsia="Public Sans" w:hAnsi="Public Sans"/>
                <w:b w:val="false"/>
                <w:bCs w:val="false"/>
                <w:i w:val="false"/>
                <w:iCs w:val="false"/>
                <w:strike/>
                <w:color w:val="FF0000"/>
                <w:sz w:val="24"/>
                <w:szCs w:val="24"/>
              </w:rPr>
              <w:t xml:space="preserve">7.1. </w:t>
            </w:r>
            <w:r>
              <w:rPr>
                <w:rFonts w:ascii="Public Sans" w:cs="Public Sans" w:eastAsia="Public Sans" w:hAnsi="Public Sans"/>
                <w:b w:val="false"/>
                <w:bCs w:val="false"/>
                <w:i w:val="false"/>
                <w:iCs w:val="false"/>
                <w:strike w:val="false"/>
                <w:color w:val="14171A"/>
                <w:sz w:val="24"/>
                <w:szCs w:val="24"/>
              </w:rPr>
              <w:t xml:space="preserve">No capital punishment, deportation, exile, long imprisonment, or any of that sort shall be legal without the assent of the Emperor, either by a representative of him or by him himself.</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11: Immunity of the Emperor</w:t>
            </w:r>
          </w:p>
          <w:p>
            <w:pPr>
              <w:spacing w:after="140"/>
              <w:jc w:val="left"/>
            </w:pPr>
            <w:r>
              <w:rPr>
                <w:rFonts w:ascii="Public Sans" w:cs="Public Sans" w:eastAsia="Public Sans" w:hAnsi="Public Sans"/>
                <w:b w:val="false"/>
                <w:bCs w:val="false"/>
                <w:i w:val="false"/>
                <w:iCs w:val="false"/>
                <w:strike/>
                <w:color w:val="FF0000"/>
                <w:sz w:val="24"/>
                <w:szCs w:val="24"/>
              </w:rPr>
              <w:t xml:space="preserve">7.3. The Law hereinafter is in the Emperor's name. There is to be no trial against him, and no charges to ever be applied to him.</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Law and justice in the Totemian Empire shall be administered in the name of the Emperor. The person of the Emperor shall be inviolable and immune from legal proceedings. No court or other state organ of the Totemian Empire shall bring charges against him, prosecute him, or place him on trial.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12: Empress and Imperial Consorts</w:t>
            </w:r>
          </w:p>
          <w:p>
            <w:pPr>
              <w:spacing w:after="140"/>
              <w:jc w:val="left"/>
            </w:pPr>
            <w:r>
              <w:rPr>
                <w:rFonts w:ascii="Public Sans" w:cs="Public Sans" w:eastAsia="Public Sans" w:hAnsi="Public Sans"/>
                <w:b w:val="false"/>
                <w:bCs w:val="false"/>
                <w:i w:val="false"/>
                <w:iCs w:val="false"/>
                <w:strike/>
                <w:color w:val="FF0000"/>
                <w:sz w:val="24"/>
                <w:szCs w:val="24"/>
              </w:rPr>
              <w:t xml:space="preserve">8. </w:t>
            </w:r>
            <w:r>
              <w:rPr>
                <w:rFonts w:ascii="Public Sans" w:cs="Public Sans" w:eastAsia="Public Sans" w:hAnsi="Public Sans"/>
                <w:b w:val="false"/>
                <w:bCs w:val="false"/>
                <w:i w:val="false"/>
                <w:iCs w:val="false"/>
                <w:strike w:val="false"/>
                <w:color w:val="14171A"/>
                <w:sz w:val="24"/>
                <w:szCs w:val="24"/>
              </w:rPr>
              <w:t xml:space="preserve">If the reigning monarch is female, she shall be titled "Empress suo jure", "Empress regnant", or just "Empress". Their consort shall be titled "Imperial Consort".</w:t>
            </w:r>
          </w:p>
          <w:p>
            <w:pPr>
              <w:spacing w:after="140"/>
              <w:jc w:val="left"/>
            </w:pPr>
            <w:r>
              <w:rPr>
                <w:rFonts w:ascii="Public Sans" w:cs="Public Sans" w:eastAsia="Public Sans" w:hAnsi="Public Sans"/>
                <w:b w:val="false"/>
                <w:bCs w:val="false"/>
                <w:i w:val="false"/>
                <w:iCs w:val="false"/>
                <w:strike/>
                <w:color w:val="FF0000"/>
                <w:sz w:val="24"/>
                <w:szCs w:val="24"/>
              </w:rPr>
              <w:t xml:space="preserve">8.1. </w:t>
            </w:r>
            <w:r>
              <w:rPr>
                <w:rFonts w:ascii="Public Sans" w:cs="Public Sans" w:eastAsia="Public Sans" w:hAnsi="Public Sans"/>
                <w:b w:val="false"/>
                <w:bCs w:val="false"/>
                <w:i w:val="false"/>
                <w:iCs w:val="false"/>
                <w:strike w:val="false"/>
                <w:color w:val="14171A"/>
                <w:sz w:val="24"/>
                <w:szCs w:val="24"/>
              </w:rPr>
              <w:t xml:space="preserve">If the reigning Empress has a male consort, he shall be titled "Imperial Consort".</w:t>
            </w:r>
          </w:p>
          <w:p>
            <w:pPr>
              <w:spacing w:after="140"/>
              <w:jc w:val="left"/>
            </w:pPr>
            <w:r>
              <w:rPr>
                <w:rFonts w:ascii="Public Sans" w:cs="Public Sans" w:eastAsia="Public Sans" w:hAnsi="Public Sans"/>
                <w:b w:val="false"/>
                <w:bCs w:val="false"/>
                <w:i w:val="false"/>
                <w:iCs w:val="false"/>
                <w:strike/>
                <w:color w:val="FF0000"/>
                <w:sz w:val="24"/>
                <w:szCs w:val="24"/>
              </w:rPr>
              <w:t xml:space="preserve">8.2. </w:t>
            </w:r>
            <w:r>
              <w:rPr>
                <w:rFonts w:ascii="Public Sans" w:cs="Public Sans" w:eastAsia="Public Sans" w:hAnsi="Public Sans"/>
                <w:b w:val="false"/>
                <w:bCs w:val="false"/>
                <w:i w:val="false"/>
                <w:iCs w:val="false"/>
                <w:strike w:val="false"/>
                <w:color w:val="14171A"/>
                <w:sz w:val="24"/>
                <w:szCs w:val="24"/>
              </w:rPr>
              <w:t xml:space="preserve">If the Emperor has a consort, she shall be titled "Queen consort of Omnislavia" if not taken already, until marriage, where she shall be titled Empress designate, where she will become the "Empress consort of all the Totemias" once she is coronated.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13: Privy Council</w:t>
            </w:r>
          </w:p>
          <w:p>
            <w:pPr>
              <w:spacing w:after="140"/>
              <w:jc w:val="left"/>
            </w:pPr>
            <w:r>
              <w:rPr>
                <w:rFonts w:ascii="Public Sans" w:cs="Public Sans" w:eastAsia="Public Sans" w:hAnsi="Public Sans"/>
                <w:b w:val="false"/>
                <w:bCs w:val="false"/>
                <w:i w:val="false"/>
                <w:iCs w:val="false"/>
                <w:strike/>
                <w:color w:val="FF0000"/>
                <w:sz w:val="24"/>
                <w:szCs w:val="24"/>
              </w:rPr>
              <w:t xml:space="preserve">9. </w:t>
            </w:r>
            <w:r>
              <w:rPr>
                <w:rFonts w:ascii="Public Sans" w:cs="Public Sans" w:eastAsia="Public Sans" w:hAnsi="Public Sans"/>
                <w:b w:val="false"/>
                <w:bCs w:val="false"/>
                <w:i w:val="false"/>
                <w:iCs w:val="false"/>
                <w:strike w:val="false"/>
                <w:color w:val="14171A"/>
                <w:sz w:val="24"/>
                <w:szCs w:val="24"/>
              </w:rPr>
              <w:t xml:space="preserve">His Imperial Majesty's Most Honorable Privy Council shall continue as the formal cabinet and principal body of advisers to the reigning Monarch. The Council predates this constitutional provision, and its existence shall not depend upon re-establishment by statute.</w:t>
            </w:r>
          </w:p>
          <w:p>
            <w:pPr>
              <w:spacing w:after="140"/>
              <w:jc w:val="left"/>
            </w:pPr>
            <w:r>
              <w:rPr>
                <w:rFonts w:ascii="Public Sans" w:cs="Public Sans" w:eastAsia="Public Sans" w:hAnsi="Public Sans"/>
                <w:b w:val="false"/>
                <w:bCs w:val="false"/>
                <w:i w:val="false"/>
                <w:iCs w:val="false"/>
                <w:strike/>
                <w:color w:val="FF0000"/>
                <w:sz w:val="24"/>
                <w:szCs w:val="24"/>
              </w:rPr>
              <w:t xml:space="preserve">9.1. </w:t>
            </w:r>
            <w:r>
              <w:rPr>
                <w:rFonts w:ascii="Public Sans" w:cs="Public Sans" w:eastAsia="Public Sans" w:hAnsi="Public Sans"/>
                <w:b w:val="false"/>
                <w:bCs w:val="false"/>
                <w:i w:val="false"/>
                <w:iCs w:val="false"/>
                <w:strike w:val="false"/>
                <w:color w:val="14171A"/>
                <w:sz w:val="24"/>
                <w:szCs w:val="24"/>
              </w:rPr>
              <w:t xml:space="preserve">The reigning Monarch shall be the sole head and presiding authority of the Privy Council. Membership shall be </w:t>
            </w:r>
            <w:r>
              <w:rPr>
                <w:rFonts w:ascii="Public Sans" w:cs="Public Sans" w:eastAsia="Public Sans" w:hAnsi="Public Sans"/>
                <w:b w:val="false"/>
                <w:bCs w:val="false"/>
                <w:i w:val="false"/>
                <w:iCs w:val="false"/>
                <w:strike/>
                <w:color w:val="FF0000"/>
                <w:sz w:val="24"/>
                <w:szCs w:val="24"/>
              </w:rPr>
              <w:t xml:space="preserve">prescribed by </w:t>
            </w:r>
            <w:r>
              <w:rPr>
                <w:rFonts w:ascii="Public Sans" w:cs="Public Sans" w:eastAsia="Public Sans" w:hAnsi="Public Sans"/>
                <w:b w:val="false"/>
                <w:bCs w:val="false"/>
                <w:i w:val="false"/>
                <w:iCs w:val="false"/>
                <w:strike w:val="false"/>
                <w:color w:val="66135A"/>
                <w:sz w:val="24"/>
                <w:szCs w:val="24"/>
              </w:rPr>
              <w:t xml:space="preserve">as provided by this Constitution, </w:t>
            </w:r>
            <w:r>
              <w:rPr>
                <w:rFonts w:ascii="Public Sans" w:cs="Public Sans" w:eastAsia="Public Sans" w:hAnsi="Public Sans"/>
                <w:b w:val="false"/>
                <w:bCs w:val="false"/>
                <w:i w:val="false"/>
                <w:iCs w:val="false"/>
                <w:strike w:val="false"/>
                <w:color w:val="14171A"/>
                <w:sz w:val="24"/>
                <w:szCs w:val="24"/>
              </w:rPr>
              <w:t xml:space="preserve">the Civil Code</w:t>
            </w:r>
            <w:r>
              <w:rPr>
                <w:rFonts w:ascii="Public Sans" w:cs="Public Sans" w:eastAsia="Public Sans" w:hAnsi="Public Sans"/>
                <w:b w:val="false"/>
                <w:bCs w:val="false"/>
                <w:i w:val="false"/>
                <w:iCs w:val="false"/>
                <w:strike w:val="false"/>
                <w:color w:val="66135A"/>
                <w:sz w:val="24"/>
                <w:szCs w:val="24"/>
              </w:rPr>
              <w:t xml:space="preserve"> or other law</w:t>
            </w:r>
            <w:r>
              <w:rPr>
                <w:rFonts w:ascii="Public Sans" w:cs="Public Sans" w:eastAsia="Public Sans" w:hAnsi="Public Sans"/>
                <w:b w:val="false"/>
                <w:bCs w:val="false"/>
                <w:i w:val="false"/>
                <w:iCs w:val="false"/>
                <w:strike w:val="false"/>
                <w:color w:val="14171A"/>
                <w:sz w:val="24"/>
                <w:szCs w:val="24"/>
              </w:rPr>
              <w:t xml:space="preserve">, an Imperial Order, or an Imperial appointment.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law establishing a state organ or placing it within the High Government so provides, the head of that state organ shall be a member of the Privy Council by virtue of holding that office. Parliament may, by law, also designate other offices whose holders shall be members of the Privy Council by virtue of holding those offices. Membership arising by virtue of an office shall continue only for the duration of the holder's tenure in that office.</w:t>
            </w:r>
          </w:p>
          <w:p>
            <w:pPr>
              <w:spacing w:after="140"/>
              <w:jc w:val="left"/>
            </w:pPr>
            <w:r>
              <w:rPr>
                <w:rFonts w:ascii="Public Sans" w:cs="Public Sans" w:eastAsia="Public Sans" w:hAnsi="Public Sans"/>
                <w:b w:val="false"/>
                <w:bCs w:val="false"/>
                <w:i w:val="false"/>
                <w:iCs w:val="false"/>
                <w:strike/>
                <w:color w:val="FF0000"/>
                <w:sz w:val="24"/>
                <w:szCs w:val="24"/>
              </w:rPr>
              <w:t xml:space="preserve">9.2. </w:t>
            </w:r>
            <w:r>
              <w:rPr>
                <w:rFonts w:ascii="Public Sans" w:cs="Public Sans" w:eastAsia="Public Sans" w:hAnsi="Public Sans"/>
                <w:b w:val="false"/>
                <w:bCs w:val="false"/>
                <w:i w:val="false"/>
                <w:iCs w:val="false"/>
                <w:strike w:val="false"/>
                <w:color w:val="14171A"/>
                <w:sz w:val="24"/>
                <w:szCs w:val="24"/>
              </w:rPr>
              <w:t xml:space="preserve">The reigning Monarch may assign a Privy Councilor or supporting officer to organize a meeting, circulate notice, keep the authorized record, or communicate the Council's advice. Such an assignment shall not create a separate office or confer authority over other Privy Councilors.</w:t>
            </w:r>
          </w:p>
          <w:p>
            <w:pPr>
              <w:spacing w:after="140"/>
              <w:jc w:val="left"/>
            </w:pPr>
            <w:r>
              <w:rPr>
                <w:rFonts w:ascii="Public Sans" w:cs="Public Sans" w:eastAsia="Public Sans" w:hAnsi="Public Sans"/>
                <w:b w:val="false"/>
                <w:bCs w:val="false"/>
                <w:i w:val="false"/>
                <w:iCs w:val="false"/>
                <w:strike/>
                <w:color w:val="FF0000"/>
                <w:sz w:val="24"/>
                <w:szCs w:val="24"/>
              </w:rPr>
              <w:t xml:space="preserve">10. A Ministry or Department is the principal unit of the High Government, to manage specific sectors of public administration, such as the Ministry of Foreign Affairs. It will be headed by a Minister or Secretary, by appointment of the Emperor, with term length at His Imperial Majesty's pleasure.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14: Ministries and Their Subordinate Bodies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Ministries are principal executive state organs of the High Government, each responsible for a defined field of public administration. Every Ministry shall be headed by a Minister and assisted by a Deputy Minister. The Minister and Deputy Minister shall be appointed and may be removed at will by the Emperor. Every Minister shall be a member of the Privy Council by virtue of holding that office and for the duration of that tenure. The organization, subordinate Offices and Administrations, and other functions of each Ministry shall be governed by the Civil Code and other applicable law.</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5. Article 3 of the Constitution of the Totemian Empire is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3</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3: The Chancellery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Part 1: Shared Chancellery Provisions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General Elections and Voting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General elections for the Chancellery shall be held every 90 days after the preceding general election and shall coincide with parliamentary general elections. Only registered citizens may vote in elections within the Totemian Empire.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Election Approval and Inauguration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election MUST be approved by the Emperor. After it is approved, the winning candidates of the Elections of the Chancellery shall be Chancellor-elect and Vice Chancellor-elect until the 25th day of the month of that election, where they are to be sworn as Chancellor and Vice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At inauguration, the Emperor or a person authorized by him shall administer the oaths prescribed in Sections 9 and 12 of this Article to the Chancellor-elect and Vice Chancellor-elect.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special election held under Article 20 shall not be subject to the ordinary inauguration date. A successful candidate shall assume office following Imperial confirmation of the election and administration of the prescribed oath of office.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Advisory Council of the Low Government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Advisory Council of the Low Government will be the advisory council to the Chancellor and Vice Chancellor. It will consist of 3 total seats to advise the administration on governance.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Part 2: The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4: Office and Terms of the Chancellor</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The Chancellor shall serve as the Second in Command of the Government, hereinafter referred to as the Head of the Low Government. The Chancellor is the principal advisor and right-hand of the Emperor, holding the highest possible position attainable by a civilian within the </w:t>
            </w:r>
            <w:r>
              <w:rPr>
                <w:rFonts w:ascii="Public Sans" w:cs="Public Sans" w:eastAsia="Public Sans" w:hAnsi="Public Sans"/>
                <w:b w:val="false"/>
                <w:bCs w:val="false"/>
                <w:i w:val="false"/>
                <w:iCs w:val="false"/>
                <w:strike/>
                <w:color w:val="FF0000"/>
                <w:sz w:val="24"/>
                <w:szCs w:val="24"/>
              </w:rPr>
              <w:t xml:space="preserve">Empire</w:t>
            </w:r>
            <w:r>
              <w:rPr>
                <w:rFonts w:ascii="Public Sans" w:cs="Public Sans" w:eastAsia="Public Sans" w:hAnsi="Public Sans"/>
                <w:b w:val="false"/>
                <w:bCs w:val="false"/>
                <w:i w:val="false"/>
                <w:iCs w:val="false"/>
                <w:strike w:val="false"/>
                <w:color w:val="66135A"/>
                <w:sz w:val="24"/>
                <w:szCs w:val="24"/>
              </w:rPr>
              <w:t xml:space="preserve">Totemian Empire</w:t>
            </w:r>
            <w:r>
              <w:rPr>
                <w:rFonts w:ascii="Public Sans" w:cs="Public Sans" w:eastAsia="Public Sans" w:hAnsi="Public Sans"/>
                <w:b w:val="false"/>
                <w:bCs w:val="false"/>
                <w:i w:val="false"/>
                <w:iCs w:val="false"/>
                <w:strike w:val="false"/>
                <w:color w:val="14171A"/>
                <w:sz w:val="24"/>
                <w:szCs w:val="24"/>
              </w:rPr>
              <w:t xml:space="preserv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There shall be no limit on the number of terms a Chancellor may serve.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5: Candidacy for the Chancellery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To run for Chancellor, you must file between the time period shown in the campaigning channel in the community Discord server. If you are not the leader of the party, you must talk to your party leader and get their approval.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6: Powers of the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Powers of the Chancellor will include, but are not limited to; passing and vetoing laws from Parliament, appointing and dismissing members of the Advisory Council, advising the Emperor, and so 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7: Executive Orders</w:t>
            </w:r>
          </w:p>
          <w:p>
            <w:pPr>
              <w:spacing w:after="140"/>
              <w:jc w:val="left"/>
            </w:pPr>
            <w:r>
              <w:rPr>
                <w:rFonts w:ascii="Public Sans" w:cs="Public Sans" w:eastAsia="Public Sans" w:hAnsi="Public Sans"/>
                <w:b w:val="false"/>
                <w:bCs w:val="false"/>
                <w:i w:val="false"/>
                <w:iCs w:val="false"/>
                <w:strike/>
                <w:color w:val="FF0000"/>
                <w:sz w:val="24"/>
                <w:szCs w:val="24"/>
              </w:rPr>
              <w:t xml:space="preserve">1.2. </w:t>
            </w:r>
            <w:r>
              <w:rPr>
                <w:rFonts w:ascii="Public Sans" w:cs="Public Sans" w:eastAsia="Public Sans" w:hAnsi="Public Sans"/>
                <w:b w:val="false"/>
                <w:bCs w:val="false"/>
                <w:i w:val="false"/>
                <w:iCs w:val="false"/>
                <w:strike w:val="false"/>
                <w:color w:val="14171A"/>
                <w:sz w:val="24"/>
                <w:szCs w:val="24"/>
              </w:rPr>
              <w:t xml:space="preserve">An Executive Order is a proclamation made by the Chancellor. If it relates to major functions of the government, it will need the Emperor's approval; however, if it is minor and within the power of the Chancellery, it will not need approval.</w:t>
            </w:r>
          </w:p>
          <w:p>
            <w:pPr>
              <w:spacing w:after="140"/>
              <w:jc w:val="left"/>
            </w:pPr>
            <w:r>
              <w:rPr>
                <w:rFonts w:ascii="Public Sans" w:cs="Public Sans" w:eastAsia="Public Sans" w:hAnsi="Public Sans"/>
                <w:b w:val="false"/>
                <w:bCs w:val="false"/>
                <w:i w:val="false"/>
                <w:iCs w:val="false"/>
                <w:strike/>
                <w:color w:val="FF0000"/>
                <w:sz w:val="24"/>
                <w:szCs w:val="24"/>
              </w:rPr>
              <w:t xml:space="preserve">1.3. The Advisory Council of the Low Government will be the advisory council to the Chancellor and Vice Chancellor. It will consist of 3 total seats to advise the administration on governance.</w:t>
            </w:r>
          </w:p>
          <w:p>
            <w:pPr>
              <w:spacing w:after="140"/>
              <w:jc w:val="left"/>
            </w:pPr>
            <w:r>
              <w:rPr>
                <w:rFonts w:ascii="Public Sans" w:cs="Public Sans" w:eastAsia="Public Sans" w:hAnsi="Public Sans"/>
                <w:b w:val="false"/>
                <w:bCs w:val="false"/>
                <w:i w:val="false"/>
                <w:iCs w:val="false"/>
                <w:strike/>
                <w:color w:val="FF0000"/>
                <w:sz w:val="24"/>
                <w:szCs w:val="24"/>
              </w:rPr>
              <w:t xml:space="preserve">2. The Powers of the Chancellor will include, but are not limited to; passing and vetoing laws from Parliament, appointing and dismissing members of the Advisory Council, advising the Emperor, and so on.</w:t>
            </w:r>
          </w:p>
          <w:p>
            <w:pPr>
              <w:spacing w:after="140"/>
              <w:jc w:val="left"/>
            </w:pPr>
            <w:r>
              <w:rPr>
                <w:rFonts w:ascii="Public Sans" w:cs="Public Sans" w:eastAsia="Public Sans" w:hAnsi="Public Sans"/>
                <w:b w:val="false"/>
                <w:bCs w:val="false"/>
                <w:i w:val="false"/>
                <w:iCs w:val="false"/>
                <w:strike/>
                <w:color w:val="FF0000"/>
                <w:sz w:val="24"/>
                <w:szCs w:val="24"/>
              </w:rPr>
              <w:t xml:space="preserve">3. There shall be a General election every 90 Days after the last election. The General Election includes the Elections of the Chancellery and the General elections of Parliament. Only registered citizens may vote in these or any other elections in the empire. There shall be no limit to the number of terms a Chancellor may serve.</w:t>
            </w:r>
          </w:p>
          <w:p>
            <w:pPr>
              <w:spacing w:after="140"/>
              <w:jc w:val="left"/>
            </w:pPr>
            <w:r>
              <w:rPr>
                <w:rFonts w:ascii="Public Sans" w:cs="Public Sans" w:eastAsia="Public Sans" w:hAnsi="Public Sans"/>
                <w:b w:val="false"/>
                <w:bCs w:val="false"/>
                <w:i w:val="false"/>
                <w:iCs w:val="false"/>
                <w:strike/>
                <w:color w:val="FF0000"/>
                <w:sz w:val="24"/>
                <w:szCs w:val="24"/>
              </w:rPr>
              <w:t xml:space="preserve">4. The Parliament of the Totemian Empire is the bicameral legislative body of the Empire and consists of the House of Lords and the House of Commons. Each House may have no more than sixteen seats, including its presiding officer. The presiding officers shall be the Lord Speaker of the House of Lords and the Speaker of the House of Commons.</w:t>
            </w:r>
          </w:p>
          <w:p>
            <w:pPr>
              <w:spacing w:after="140"/>
              <w:jc w:val="left"/>
            </w:pPr>
            <w:r>
              <w:rPr>
                <w:rFonts w:ascii="Public Sans" w:cs="Public Sans" w:eastAsia="Public Sans" w:hAnsi="Public Sans"/>
                <w:b w:val="false"/>
                <w:bCs w:val="false"/>
                <w:i w:val="false"/>
                <w:iCs w:val="false"/>
                <w:strike/>
                <w:color w:val="FF0000"/>
                <w:sz w:val="24"/>
                <w:szCs w:val="24"/>
              </w:rPr>
              <w:t xml:space="preserve">4.1. An ordinary bill may be introduced in either House. It shall pass the House in which it was introduced by a two-thirds vote and shall then be sent to the other House. If the other House also passes the bill by a two-thirds vote, the bill shall be sent to the Chancellor.</w:t>
            </w:r>
          </w:p>
          <w:p>
            <w:pPr>
              <w:spacing w:after="140"/>
              <w:jc w:val="left"/>
            </w:pPr>
            <w:r>
              <w:rPr>
                <w:rFonts w:ascii="Public Sans" w:cs="Public Sans" w:eastAsia="Public Sans" w:hAnsi="Public Sans"/>
                <w:b w:val="false"/>
                <w:bCs w:val="false"/>
                <w:i w:val="false"/>
                <w:iCs w:val="false"/>
                <w:strike/>
                <w:color w:val="FF0000"/>
                <w:sz w:val="24"/>
                <w:szCs w:val="24"/>
              </w:rPr>
              <w:t xml:space="preserve">4.2. If the House in which a bill was introduced passed the bill by a unanimous vote of its entire sitting membership, but the other House fails to approve the same bill by a two-thirds vote on its final vote, the originating House may reconsider the bill.</w:t>
            </w:r>
          </w:p>
          <w:p>
            <w:pPr>
              <w:spacing w:after="140"/>
              <w:jc w:val="left"/>
            </w:pPr>
            <w:r>
              <w:rPr>
                <w:rFonts w:ascii="Public Sans" w:cs="Public Sans" w:eastAsia="Public Sans" w:hAnsi="Public Sans"/>
                <w:b w:val="false"/>
                <w:bCs w:val="false"/>
                <w:i w:val="false"/>
                <w:iCs w:val="false"/>
                <w:strike/>
                <w:color w:val="FF0000"/>
                <w:sz w:val="24"/>
                <w:szCs w:val="24"/>
              </w:rPr>
              <w:t xml:space="preserve">4.3. If the originating House again passes the exact same text by a unanimous vote of its entire sitting membership, the bill shall be deemed passed by Parliament and shall be sent to the Chancellor without approval by the other House.</w:t>
            </w:r>
          </w:p>
          <w:p>
            <w:pPr>
              <w:spacing w:after="140"/>
              <w:jc w:val="left"/>
            </w:pPr>
            <w:r>
              <w:rPr>
                <w:rFonts w:ascii="Public Sans" w:cs="Public Sans" w:eastAsia="Public Sans" w:hAnsi="Public Sans"/>
                <w:b w:val="false"/>
                <w:bCs w:val="false"/>
                <w:i w:val="false"/>
                <w:iCs w:val="false"/>
                <w:strike/>
                <w:color w:val="FF0000"/>
                <w:sz w:val="24"/>
                <w:szCs w:val="24"/>
              </w:rPr>
              <w:t xml:space="preserve">4.4. Paragraphs 4.2 and 4.3 apply equally to a bill originating in the House of Commons or the House of Lords. A vacant seat is not part of the sitting membership, but the absence or abstention of a sitting member prevents a unanimous vote.</w:t>
            </w:r>
          </w:p>
          <w:p>
            <w:pPr>
              <w:spacing w:after="140"/>
              <w:jc w:val="left"/>
            </w:pPr>
            <w:r>
              <w:rPr>
                <w:rFonts w:ascii="Public Sans" w:cs="Public Sans" w:eastAsia="Public Sans" w:hAnsi="Public Sans"/>
                <w:b w:val="false"/>
                <w:bCs w:val="false"/>
                <w:i w:val="false"/>
                <w:iCs w:val="false"/>
                <w:strike/>
                <w:color w:val="FF0000"/>
                <w:sz w:val="24"/>
                <w:szCs w:val="24"/>
              </w:rPr>
              <w:t xml:space="preserve">4.5. A bill passed under paragraph 4.1 or 4.3 shall be presented to the Chancellor. If the Chancellor does not veto it, it shall be presented to the reigning Monarch. Upon Imperial assent, the bill becomes law.</w:t>
            </w:r>
          </w:p>
          <w:p>
            <w:pPr>
              <w:spacing w:after="140"/>
              <w:jc w:val="left"/>
            </w:pPr>
            <w:r>
              <w:rPr>
                <w:rFonts w:ascii="Public Sans" w:cs="Public Sans" w:eastAsia="Public Sans" w:hAnsi="Public Sans"/>
                <w:b w:val="false"/>
                <w:bCs w:val="false"/>
                <w:i w:val="false"/>
                <w:iCs w:val="false"/>
                <w:strike/>
                <w:color w:val="FF0000"/>
                <w:sz w:val="24"/>
                <w:szCs w:val="24"/>
              </w:rPr>
              <w:t xml:space="preserve">4.6. If the Chancellor vetoes a bill passed under paragraph 4.1 or 4.3, Parliament may reintroduce the same bill as an Override Bill.</w:t>
            </w:r>
          </w:p>
          <w:p>
            <w:pPr>
              <w:spacing w:after="140"/>
              <w:jc w:val="left"/>
            </w:pPr>
            <w:r>
              <w:rPr>
                <w:rFonts w:ascii="Public Sans" w:cs="Public Sans" w:eastAsia="Public Sans" w:hAnsi="Public Sans"/>
                <w:b w:val="false"/>
                <w:bCs w:val="false"/>
                <w:i w:val="false"/>
                <w:iCs w:val="false"/>
                <w:strike/>
                <w:color w:val="FF0000"/>
                <w:sz w:val="24"/>
                <w:szCs w:val="24"/>
              </w:rPr>
              <w:t xml:space="preserve">4.7. An Override Bill shall contain the exact text vetoed by the Chancellor and no other provision.</w:t>
            </w:r>
          </w:p>
          <w:p>
            <w:pPr>
              <w:spacing w:after="140"/>
              <w:jc w:val="left"/>
            </w:pPr>
            <w:r>
              <w:rPr>
                <w:rFonts w:ascii="Public Sans" w:cs="Public Sans" w:eastAsia="Public Sans" w:hAnsi="Public Sans"/>
                <w:b w:val="false"/>
                <w:bCs w:val="false"/>
                <w:i w:val="false"/>
                <w:iCs w:val="false"/>
                <w:strike/>
                <w:color w:val="FF0000"/>
                <w:sz w:val="24"/>
                <w:szCs w:val="24"/>
              </w:rPr>
              <w:t xml:space="preserve">4.8. An Override Bill shall pass only if three-fourths of the House of Commons and three-fourths of the House of Lords vote in favor of both the bill and the veto override.</w:t>
            </w:r>
          </w:p>
          <w:p>
            <w:pPr>
              <w:spacing w:after="140"/>
              <w:jc w:val="left"/>
            </w:pPr>
            <w:r>
              <w:rPr>
                <w:rFonts w:ascii="Public Sans" w:cs="Public Sans" w:eastAsia="Public Sans" w:hAnsi="Public Sans"/>
                <w:b w:val="false"/>
                <w:bCs w:val="false"/>
                <w:i w:val="false"/>
                <w:iCs w:val="false"/>
                <w:strike/>
                <w:color w:val="FF0000"/>
                <w:sz w:val="24"/>
                <w:szCs w:val="24"/>
              </w:rPr>
              <w:t xml:space="preserve">4.9. A successful Override Bill shall be sent directly to the reigning Monarch for approval.</w:t>
            </w:r>
          </w:p>
          <w:p>
            <w:pPr>
              <w:spacing w:after="140"/>
              <w:jc w:val="left"/>
            </w:pPr>
            <w:r>
              <w:rPr>
                <w:rFonts w:ascii="Public Sans" w:cs="Public Sans" w:eastAsia="Public Sans" w:hAnsi="Public Sans"/>
                <w:b w:val="false"/>
                <w:bCs w:val="false"/>
                <w:i w:val="false"/>
                <w:iCs w:val="false"/>
                <w:strike/>
                <w:color w:val="FF0000"/>
                <w:sz w:val="24"/>
                <w:szCs w:val="24"/>
              </w:rPr>
              <w:t xml:space="preserve">4.10. If an Override Bill fails, Parliament may submit the bill to a public referendum by a two-thirds vote of each House, subject to Amendments Article 8.</w:t>
            </w:r>
          </w:p>
          <w:p>
            <w:pPr>
              <w:spacing w:after="140"/>
              <w:jc w:val="left"/>
            </w:pPr>
            <w:r>
              <w:rPr>
                <w:rFonts w:ascii="Public Sans" w:cs="Public Sans" w:eastAsia="Public Sans" w:hAnsi="Public Sans"/>
                <w:b w:val="false"/>
                <w:bCs w:val="false"/>
                <w:i w:val="false"/>
                <w:iCs w:val="false"/>
                <w:strike/>
                <w:color w:val="FF0000"/>
                <w:sz w:val="24"/>
                <w:szCs w:val="24"/>
              </w:rPr>
              <w:t xml:space="preserve">4.11. For an emergency bill, both Houses shall vote simultaneously on the same text. If two-thirds of each House votes in favor, the bill shall be sent directly to the reigning Monarch and shall become law upon Imperial assent.</w:t>
            </w:r>
          </w:p>
          <w:p>
            <w:pPr>
              <w:spacing w:after="140"/>
              <w:jc w:val="left"/>
            </w:pPr>
            <w:r>
              <w:rPr>
                <w:rFonts w:ascii="Public Sans" w:cs="Public Sans" w:eastAsia="Public Sans" w:hAnsi="Public Sans"/>
                <w:b w:val="false"/>
                <w:bCs w:val="false"/>
                <w:i w:val="false"/>
                <w:iCs w:val="false"/>
                <w:strike/>
                <w:color w:val="FF0000"/>
                <w:sz w:val="24"/>
                <w:szCs w:val="24"/>
              </w:rPr>
              <w:t xml:space="preserve">4.12. Appointments to the House of Lords shall be made by the reigning Monarch. A sitting member of either House may be removed from office only by the reigning Monarch and only for sufficient reason.</w:t>
            </w:r>
          </w:p>
          <w:p>
            <w:pPr>
              <w:spacing w:after="140"/>
              <w:jc w:val="left"/>
            </w:pPr>
            <w:r>
              <w:rPr>
                <w:rFonts w:ascii="Public Sans" w:cs="Public Sans" w:eastAsia="Public Sans" w:hAnsi="Public Sans"/>
                <w:b w:val="false"/>
                <w:bCs w:val="false"/>
                <w:i w:val="false"/>
                <w:iCs w:val="false"/>
                <w:strike/>
                <w:color w:val="FF0000"/>
                <w:sz w:val="24"/>
                <w:szCs w:val="24"/>
              </w:rPr>
              <w:t xml:space="preserve">4.13. A member of the House of Commons shall be elected, and a member of the House of Lords shall be appointed, for a term of ninety days. Every elected member shall be treated as seeking reelection unless the member declines. If there are no vacant elected seats, every elected seat may be contested. A replaced member leaves office when the reigning Monarch confirms the general election as legitimate.</w:t>
            </w:r>
          </w:p>
          <w:p>
            <w:pPr>
              <w:spacing w:after="140"/>
              <w:jc w:val="left"/>
            </w:pPr>
            <w:r>
              <w:rPr>
                <w:rFonts w:ascii="Public Sans" w:cs="Public Sans" w:eastAsia="Public Sans" w:hAnsi="Public Sans"/>
                <w:b w:val="false"/>
                <w:bCs w:val="false"/>
                <w:i w:val="false"/>
                <w:iCs w:val="false"/>
                <w:strike/>
                <w:color w:val="FF0000"/>
                <w:sz w:val="24"/>
                <w:szCs w:val="24"/>
              </w:rPr>
              <w:t xml:space="preserve">4.14. A House Resolution is a formal expression adopted by one House and represents only the position of that House. It shall be adopted by a majority of votes cast unless the rules of that House require a greater vote.</w:t>
            </w:r>
          </w:p>
          <w:p>
            <w:pPr>
              <w:spacing w:after="140"/>
              <w:jc w:val="left"/>
            </w:pPr>
            <w:r>
              <w:rPr>
                <w:rFonts w:ascii="Public Sans" w:cs="Public Sans" w:eastAsia="Public Sans" w:hAnsi="Public Sans"/>
                <w:b w:val="false"/>
                <w:bCs w:val="false"/>
                <w:i w:val="false"/>
                <w:iCs w:val="false"/>
                <w:strike/>
                <w:color w:val="FF0000"/>
                <w:sz w:val="24"/>
                <w:szCs w:val="24"/>
              </w:rPr>
              <w:t xml:space="preserve">4.15. A Concurrent Resolution is a formal expression adopted in identical form by both Houses and represents the position of Parliament as a whole. It shall be adopted by a majority of votes cast in each House unless the rules of either House require a greater vote.</w:t>
            </w:r>
          </w:p>
          <w:p>
            <w:pPr>
              <w:spacing w:after="140"/>
              <w:jc w:val="left"/>
            </w:pPr>
            <w:r>
              <w:rPr>
                <w:rFonts w:ascii="Public Sans" w:cs="Public Sans" w:eastAsia="Public Sans" w:hAnsi="Public Sans"/>
                <w:b w:val="false"/>
                <w:bCs w:val="false"/>
                <w:i w:val="false"/>
                <w:iCs w:val="false"/>
                <w:strike/>
                <w:color w:val="FF0000"/>
                <w:sz w:val="24"/>
                <w:szCs w:val="24"/>
              </w:rPr>
              <w:t xml:space="preserve">4.16. A House Resolution or Concurrent Resolution may censure a person or body, approve or condemn conduct, policy, an idea, an event, or a condition, make a recommendation, or issue another formal statement.</w:t>
            </w:r>
          </w:p>
          <w:p>
            <w:pPr>
              <w:spacing w:after="140"/>
              <w:jc w:val="left"/>
            </w:pPr>
            <w:r>
              <w:rPr>
                <w:rFonts w:ascii="Public Sans" w:cs="Public Sans" w:eastAsia="Public Sans" w:hAnsi="Public Sans"/>
                <w:b w:val="false"/>
                <w:bCs w:val="false"/>
                <w:i w:val="false"/>
                <w:iCs w:val="false"/>
                <w:strike/>
                <w:color w:val="FF0000"/>
                <w:sz w:val="24"/>
                <w:szCs w:val="24"/>
              </w:rPr>
              <w:t xml:space="preserve">4.17. A House Resolution or Concurrent Resolution is not law and requires neither the approval of the Chancellor nor the assent of the reigning Monarch. It shall not amend or repeal law, impose a tax, appropriate money, create an offense, impose a legal duty or penalty, appoint or remove an officeholder, or bind a court, state organ, or person outside the adopting House or Houses.</w:t>
            </w:r>
          </w:p>
          <w:p>
            <w:pPr>
              <w:spacing w:after="140"/>
              <w:jc w:val="left"/>
            </w:pPr>
            <w:r>
              <w:rPr>
                <w:rFonts w:ascii="Public Sans" w:cs="Public Sans" w:eastAsia="Public Sans" w:hAnsi="Public Sans"/>
                <w:b w:val="false"/>
                <w:bCs w:val="false"/>
                <w:i w:val="false"/>
                <w:iCs w:val="false"/>
                <w:strike/>
                <w:color w:val="FF0000"/>
                <w:sz w:val="24"/>
                <w:szCs w:val="24"/>
              </w:rPr>
              <w:t xml:space="preserve">4.18. A censure under this paragraph records formal disapproval or a political finding of wrongdoing only. It does not establish legal guilt or liability and does not by itself remove, disqualify, or punish any person.</w:t>
            </w:r>
          </w:p>
          <w:p>
            <w:pPr>
              <w:spacing w:after="140"/>
              <w:jc w:val="left"/>
            </w:pPr>
            <w:r>
              <w:rPr>
                <w:rFonts w:ascii="Public Sans" w:cs="Public Sans" w:eastAsia="Public Sans" w:hAnsi="Public Sans"/>
                <w:b w:val="false"/>
                <w:bCs w:val="false"/>
                <w:i w:val="false"/>
                <w:iCs w:val="false"/>
                <w:strike/>
                <w:color w:val="FF0000"/>
                <w:sz w:val="24"/>
                <w:szCs w:val="24"/>
              </w:rPr>
              <w:t xml:space="preserve">5. To run for Chancellor, you must file between the time period shown in the campaigning channel in the community Discord server. If you are not the leader of the party, you must talk to your party leader and get their approval.</w:t>
            </w:r>
          </w:p>
          <w:p>
            <w:pPr>
              <w:spacing w:after="140"/>
              <w:jc w:val="left"/>
            </w:pPr>
            <w:r>
              <w:rPr>
                <w:rFonts w:ascii="Public Sans" w:cs="Public Sans" w:eastAsia="Public Sans" w:hAnsi="Public Sans"/>
                <w:b w:val="false"/>
                <w:bCs w:val="false"/>
                <w:i w:val="false"/>
                <w:iCs w:val="false"/>
                <w:strike/>
                <w:color w:val="FF0000"/>
                <w:sz w:val="24"/>
                <w:szCs w:val="24"/>
              </w:rPr>
              <w:t xml:space="preserve">5.1. An election MUST be approved by the Emperor. After it is approved, the winning candidates of the Elections of the Chancellery shall be Chancellor-elect and Vice Chancellor-elect until the 25th day of the month of that election, where they are to be sworn as Chancellor and Vice Chancellor. The elected Members of Parliament of the Parliamentary elections will assume their seats after being sworn in on the day the Emperor confirms the election as legitimate. A State Opening of Parliament, a ceremonial re-opening of Parliament, will occur 2-5 days or longer after the Inauguration of the Chancellor and Vice Chancellor. It will consist of a meeting of both Houses of Parliament assembled in the House of Peers chamber, where the Emperor will speak to Parliament from the throne, outlining the government plan of the elected Chancellor, accompanied by the Empress if applicable, Chancellor, Vice Chancellor, and Advisory Council.</w:t>
            </w:r>
          </w:p>
          <w:p>
            <w:pPr>
              <w:spacing w:after="140"/>
              <w:jc w:val="left"/>
            </w:pPr>
            <w:r>
              <w:rPr>
                <w:rFonts w:ascii="Public Sans" w:cs="Public Sans" w:eastAsia="Public Sans" w:hAnsi="Public Sans"/>
                <w:b w:val="false"/>
                <w:bCs w:val="false"/>
                <w:i w:val="false"/>
                <w:iCs w:val="false"/>
                <w:strike/>
                <w:color w:val="FF0000"/>
                <w:sz w:val="24"/>
                <w:szCs w:val="24"/>
              </w:rPr>
              <w:t xml:space="preserve">5.2. On that aforementioned 25th day of that respective month, the Chancellor-elect and Vice Chancellor-elect shall be sworn in as Chancellor and Vice Chancellor. The Vice Chancellor will become a Member of Parliament automatically.</w:t>
            </w:r>
          </w:p>
          <w:p>
            <w:pPr>
              <w:spacing w:after="140"/>
              <w:jc w:val="left"/>
            </w:pPr>
            <w:r>
              <w:rPr>
                <w:rFonts w:ascii="Public Sans" w:cs="Public Sans" w:eastAsia="Public Sans" w:hAnsi="Public Sans"/>
                <w:b w:val="false"/>
                <w:bCs w:val="false"/>
                <w:i w:val="false"/>
                <w:iCs w:val="false"/>
                <w:strike/>
                <w:color w:val="FF0000"/>
                <w:sz w:val="24"/>
                <w:szCs w:val="24"/>
              </w:rPr>
              <w:t xml:space="preserve">5.3. Two days before the General elections, the current parliamentary term shall be dissolved via Imperial Proclamation, with all seats in both the House of Commons and Lords becoming vacant. Parliament will reconvene after the Emperor approves of the General election, with all Lords assuming their seats again, and Members of Parliament assuming their elected seats.</w:t>
            </w:r>
          </w:p>
          <w:p>
            <w:pPr>
              <w:spacing w:after="140"/>
              <w:jc w:val="left"/>
            </w:pPr>
            <w:r>
              <w:rPr>
                <w:rFonts w:ascii="Public Sans" w:cs="Public Sans" w:eastAsia="Public Sans" w:hAnsi="Public Sans"/>
                <w:b w:val="false"/>
                <w:bCs w:val="false"/>
                <w:i w:val="false"/>
                <w:iCs w:val="false"/>
                <w:strike/>
                <w:color w:val="FF0000"/>
                <w:sz w:val="24"/>
                <w:szCs w:val="24"/>
              </w:rPr>
              <w:t xml:space="preserve">5.4. The oath of office for Members of Parliament, the Chancellor, and Vice Chancellor is as follows:</w:t>
            </w:r>
          </w:p>
          <w:p>
            <w:pPr>
              <w:spacing w:after="140"/>
              <w:jc w:val="left"/>
            </w:pPr>
            <w:r>
              <w:rPr>
                <w:rFonts w:ascii="Public Sans" w:cs="Public Sans" w:eastAsia="Public Sans" w:hAnsi="Public Sans"/>
                <w:b w:val="false"/>
                <w:bCs w:val="false"/>
                <w:i w:val="false"/>
                <w:iCs w:val="false"/>
                <w:strike/>
                <w:color w:val="FF0000"/>
                <w:sz w:val="24"/>
                <w:szCs w:val="24"/>
              </w:rPr>
              <w:t xml:space="preserve">Oath of Office for Members of Parliament</w:t>
            </w:r>
          </w:p>
          <w:p>
            <w:pPr>
              <w:spacing w:after="140"/>
              <w:jc w:val="left"/>
            </w:pPr>
            <w:r>
              <w:rPr>
                <w:rFonts w:ascii="Public Sans" w:cs="Public Sans" w:eastAsia="Public Sans" w:hAnsi="Public Sans"/>
                <w:b w:val="false"/>
                <w:bCs w:val="false"/>
                <w:i w:val="false"/>
                <w:iCs w:val="false"/>
                <w:strike/>
                <w:color w:val="FF0000"/>
                <w:sz w:val="24"/>
                <w:szCs w:val="24"/>
              </w:rPr>
              <w:t xml:space="preserve">"I swear by Almighty God that I will be faithful and bear true allegiance to His Imperial Majesty, Emperor Vasili, his heirs and successors, according to law. So help me God."</w:t>
            </w:r>
          </w:p>
          <w:p>
            <w:pPr>
              <w:spacing w:after="140"/>
              <w:jc w:val="left"/>
            </w:pPr>
            <w:r>
              <w:rPr>
                <w:rFonts w:ascii="Public Sans" w:cs="Public Sans" w:eastAsia="Public Sans" w:hAnsi="Public Sans"/>
                <w:b w:val="false"/>
                <w:bCs w:val="false"/>
                <w:i w:val="false"/>
                <w:iCs w:val="false"/>
                <w:strike/>
                <w:color w:val="FF0000"/>
                <w:sz w:val="24"/>
                <w:szCs w:val="24"/>
              </w:rPr>
              <w:t xml:space="preserve">Oath of Office of the Chancellery</w:t>
            </w:r>
          </w:p>
          <w:p>
            <w:pPr>
              <w:spacing w:after="140"/>
              <w:jc w:val="left"/>
            </w:pPr>
            <w:r>
              <w:rPr>
                <w:rFonts w:ascii="Public Sans" w:cs="Public Sans" w:eastAsia="Public Sans" w:hAnsi="Public Sans"/>
                <w:b w:val="false"/>
                <w:bCs w:val="false"/>
                <w:i w:val="false"/>
                <w:iCs w:val="false"/>
                <w:strike/>
                <w:color w:val="FF0000"/>
                <w:sz w:val="24"/>
                <w:szCs w:val="24"/>
              </w:rPr>
              <w:t xml:space="preserve">"I do solemnly swear(or affirm) to faithfully execute the office of Chancellor of the Totemian Empire. I pledge to protect and defend the sovereignty, security, and integrity of the State, to uphold the rights and freedoms of all Totemians, and to serve the people with loyalty and honour. I pledge my true allegiance to His Imperial Majesty, Emperor Vasili, his heirs and successors, and to assist him according to law, in the governance of our Empire, to commit to ensuring its strength and stability, and to preserve, protect, and project our Imperial State, So help me God."</w:t>
            </w:r>
          </w:p>
          <w:p>
            <w:pPr>
              <w:spacing w:after="140"/>
              <w:jc w:val="left"/>
            </w:pPr>
            <w:r>
              <w:rPr>
                <w:rFonts w:ascii="Public Sans" w:cs="Public Sans" w:eastAsia="Public Sans" w:hAnsi="Public Sans"/>
                <w:b w:val="false"/>
                <w:bCs w:val="false"/>
                <w:i w:val="false"/>
                <w:iCs w:val="false"/>
                <w:strike/>
                <w:color w:val="FF0000"/>
                <w:sz w:val="24"/>
                <w:szCs w:val="24"/>
              </w:rPr>
              <w:t xml:space="preserve">Oath of Office for the Vice Chancellery</w:t>
            </w:r>
          </w:p>
          <w:p>
            <w:pPr>
              <w:spacing w:after="140"/>
              <w:jc w:val="left"/>
            </w:pPr>
            <w:r>
              <w:rPr>
                <w:rFonts w:ascii="Public Sans" w:cs="Public Sans" w:eastAsia="Public Sans" w:hAnsi="Public Sans"/>
                <w:b w:val="false"/>
                <w:bCs w:val="false"/>
                <w:i w:val="false"/>
                <w:iCs w:val="false"/>
                <w:strike/>
                <w:color w:val="FF0000"/>
                <w:sz w:val="24"/>
                <w:szCs w:val="24"/>
              </w:rPr>
              <w:t xml:space="preserve">"I do solemnly swear(or affirm) to faithfully execute the office of Vice Chancellor of the Totemian Empire, to support the Chancellor in preserving, protecting, and projecting the sovereignty, security, and integrity of the State, and to uphold the rights and freedoms of all Totemians. I pledge my true allegiance to His Imperial Majesty, Emperor Vasili, his heirs and successors, according to law. I will serve with loyalty and dedication, ensuring the strength and stability of the Imperial State, to assist in all matters necessary for the Empire’s success. So help me God."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Chancellor shall have the authority to issue executive orders pertaining to medium national laws, provided that such orders receive the approval of the Emperor.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8: Regency Duties</w:t>
            </w:r>
          </w:p>
          <w:p>
            <w:pPr>
              <w:spacing w:after="140"/>
              <w:jc w:val="left"/>
            </w:pPr>
            <w:r>
              <w:rPr>
                <w:rFonts w:ascii="Public Sans" w:cs="Public Sans" w:eastAsia="Public Sans" w:hAnsi="Public Sans"/>
                <w:b w:val="false"/>
                <w:bCs w:val="false"/>
                <w:i w:val="false"/>
                <w:iCs w:val="false"/>
                <w:strike/>
                <w:color w:val="FF0000"/>
                <w:sz w:val="24"/>
                <w:szCs w:val="24"/>
              </w:rPr>
              <w:t xml:space="preserve">6. In the event that the Caesarevich of Totemia or designated Heir to the throne is unable to fulfill their duties, the Chancellor shall assume the responsibilities and authority of the Emperor, in accordance with the provisions set forth in this Constitution.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Regency devolves upon the Chancellor under Article 2, Section 8, the Chancellor shall exercise the powers and duties of the Emperor for the duration prescribed in that Section.</w:t>
            </w:r>
          </w:p>
          <w:p>
            <w:pPr>
              <w:spacing w:after="140"/>
              <w:jc w:val="left"/>
            </w:pPr>
            <w:r>
              <w:rPr>
                <w:rFonts w:ascii="Public Sans" w:cs="Public Sans" w:eastAsia="Public Sans" w:hAnsi="Public Sans"/>
                <w:b w:val="false"/>
                <w:bCs w:val="false"/>
                <w:i w:val="false"/>
                <w:iCs w:val="false"/>
                <w:strike/>
                <w:color w:val="FF0000"/>
                <w:sz w:val="24"/>
                <w:szCs w:val="24"/>
              </w:rPr>
              <w:t xml:space="preserve">7. The Chancellor shall have the authority to issue executive orders pertaining to medium national laws, provided that such orders receive the approval of the Emperor.</w:t>
            </w:r>
          </w:p>
          <w:p>
            <w:pPr>
              <w:spacing w:after="140"/>
              <w:jc w:val="left"/>
            </w:pPr>
            <w:r>
              <w:rPr>
                <w:rFonts w:ascii="Public Sans" w:cs="Public Sans" w:eastAsia="Public Sans" w:hAnsi="Public Sans"/>
                <w:b w:val="false"/>
                <w:bCs w:val="false"/>
                <w:i w:val="false"/>
                <w:iCs w:val="false"/>
                <w:strike/>
                <w:color w:val="FF0000"/>
                <w:sz w:val="24"/>
                <w:szCs w:val="24"/>
              </w:rPr>
              <w:t xml:space="preserve">8. The Chancellor can be impeached by the House of Commons. If the House of Commons approves of charges, being articles of impeachment, the House of Lords will then hold a trial to determine whether they should be impeached. It will then go to the Chief Justice, and if they agree, it will go to the Emperor, who will have the final say. If either the Articles of Impeachment are not approved, the House of Lords trial fails, the Chief Justice vetoes, or if the Emperor vetoes, the process ends. If they are successfully impeached, the Chancellor will be removed from office and succeeded by the Vice Chancellor on that same day.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9: Oath of Office of the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oath of office for the Chancellor shall be as follows: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solemnly affirm that, guided by my political convictions, I will faithfully discharge the duties of Chancellor of the Totemian Empire, remain loyal to the Totemian Empire and its people, and uphold its Imperial Orders, Constitution, Civil Code, and other laws. I will work with Parliament and obtain its approval as required by this Constitution, safeguard state secrets, and defend the sovereignty, security, and integrity of the Totemian Empire. I recognize the sovereign authority of His Imperial Majesty Emperor Vasili the First and his designated successors, and pledge to assist His Imperial Majesty in the governance of the Totemian Empire in accordance with law. I further pledge to devote my utmost efforts to strengthening the Totemian Empire, advancing its development and prosperity, preserving its stability, and securing its enduring greatness.”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Part 3: The Vice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10: Office and Acting Chancellor Duties</w:t>
            </w:r>
          </w:p>
          <w:p>
            <w:pPr>
              <w:spacing w:after="140"/>
              <w:jc w:val="left"/>
            </w:pPr>
            <w:r>
              <w:rPr>
                <w:rFonts w:ascii="Public Sans" w:cs="Public Sans" w:eastAsia="Public Sans" w:hAnsi="Public Sans"/>
                <w:b w:val="false"/>
                <w:bCs w:val="false"/>
                <w:i w:val="false"/>
                <w:iCs w:val="false"/>
                <w:strike/>
                <w:color w:val="FF0000"/>
                <w:sz w:val="24"/>
                <w:szCs w:val="24"/>
              </w:rPr>
              <w:t xml:space="preserve">9. </w:t>
            </w:r>
            <w:r>
              <w:rPr>
                <w:rFonts w:ascii="Public Sans" w:cs="Public Sans" w:eastAsia="Public Sans" w:hAnsi="Public Sans"/>
                <w:b w:val="false"/>
                <w:bCs w:val="false"/>
                <w:i w:val="false"/>
                <w:iCs w:val="false"/>
                <w:strike w:val="false"/>
                <w:color w:val="14171A"/>
                <w:sz w:val="24"/>
                <w:szCs w:val="24"/>
              </w:rPr>
              <w:t xml:space="preserve">The Vice Chancellor will be the top advisor to the Chancellor; they will have limited power in their own right, where they will serve as Acting Chancellor during times where the Chancellor is inactive, busy with other affairs outside of Totemia, or any other event.</w:t>
            </w:r>
          </w:p>
          <w:p>
            <w:pPr>
              <w:spacing w:after="140"/>
              <w:jc w:val="left"/>
            </w:pPr>
            <w:r>
              <w:rPr>
                <w:rFonts w:ascii="Public Sans" w:cs="Public Sans" w:eastAsia="Public Sans" w:hAnsi="Public Sans"/>
                <w:b w:val="false"/>
                <w:bCs w:val="false"/>
                <w:i w:val="false"/>
                <w:iCs w:val="false"/>
                <w:strike/>
                <w:color w:val="FF0000"/>
                <w:sz w:val="24"/>
                <w:szCs w:val="24"/>
              </w:rPr>
              <w:t xml:space="preserve">9.1. The Vice Chancellor can be separately impeached by the House of Commons. If the House of Commons approves of charges, being articles of impeachment, the House of Lords will then hold a trial to determine whether they should be impeached. It will then go to the Chief Justice, and if they agree, it will go to the Emperor, who will have the final say. If either the Articles of Impeachment are not approved, the House of Lords trial fails, the Chief Justice vetoes, or if the Emperor vetoes, the process ends. If they are successfully impeached, the Vice Chancellor will be removed from office, and the Chancellor will appoint a new Vice Chancellor with the consent of the Emperor.</w:t>
            </w:r>
          </w:p>
          <w:p>
            <w:pPr>
              <w:spacing w:after="140"/>
              <w:jc w:val="left"/>
            </w:pPr>
            <w:r>
              <w:rPr>
                <w:rFonts w:ascii="Public Sans" w:cs="Public Sans" w:eastAsia="Public Sans" w:hAnsi="Public Sans"/>
                <w:b w:val="false"/>
                <w:bCs w:val="false"/>
                <w:i w:val="false"/>
                <w:iCs w:val="false"/>
                <w:strike/>
                <w:color w:val="FF0000"/>
                <w:sz w:val="24"/>
                <w:szCs w:val="24"/>
              </w:rPr>
              <w:t xml:space="preserve">10. The Chancellor, Vice Chancellor, and all civil Officers of the Empire shall be removed from Office on Impeachment for, and Conviction of, Treason, Bribery, or other high Crimes and Misdemeanors.</w:t>
            </w:r>
          </w:p>
          <w:p>
            <w:pPr>
              <w:spacing w:after="140"/>
              <w:jc w:val="left"/>
            </w:pPr>
            <w:r>
              <w:rPr>
                <w:rFonts w:ascii="Public Sans" w:cs="Public Sans" w:eastAsia="Public Sans" w:hAnsi="Public Sans"/>
                <w:b w:val="false"/>
                <w:bCs w:val="false"/>
                <w:i w:val="false"/>
                <w:iCs w:val="false"/>
                <w:strike/>
                <w:color w:val="FF0000"/>
                <w:sz w:val="24"/>
                <w:szCs w:val="24"/>
              </w:rPr>
              <w:t xml:space="preserve">11. Parliament may by law restrict concurrent mandates to prevent abuse of power, conflicts of interest, or improper legislative advantage.</w:t>
            </w:r>
          </w:p>
          <w:p>
            <w:pPr>
              <w:spacing w:after="140"/>
              <w:jc w:val="left"/>
            </w:pPr>
            <w:r>
              <w:rPr>
                <w:rFonts w:ascii="Public Sans" w:cs="Public Sans" w:eastAsia="Public Sans" w:hAnsi="Public Sans"/>
                <w:b w:val="false"/>
                <w:bCs w:val="false"/>
                <w:i w:val="false"/>
                <w:iCs w:val="false"/>
                <w:strike/>
                <w:color w:val="FF0000"/>
                <w:sz w:val="24"/>
                <w:szCs w:val="24"/>
              </w:rPr>
              <w:t xml:space="preserve">12. A concurrent mandate restriction may suspend powers gained through another office, title, seat, or position, including powers gained through the House of Lords.</w:t>
            </w:r>
          </w:p>
          <w:p>
            <w:pPr>
              <w:spacing w:after="140"/>
              <w:jc w:val="left"/>
            </w:pPr>
            <w:r>
              <w:rPr>
                <w:rFonts w:ascii="Public Sans" w:cs="Public Sans" w:eastAsia="Public Sans" w:hAnsi="Public Sans"/>
                <w:b w:val="false"/>
                <w:bCs w:val="false"/>
                <w:i w:val="false"/>
                <w:iCs w:val="false"/>
                <w:strike/>
                <w:color w:val="FF0000"/>
                <w:sz w:val="24"/>
                <w:szCs w:val="24"/>
              </w:rPr>
              <w:t xml:space="preserve">13. A person subject to a concurrent mandate restriction shall not lose their office, title, or seat solely because of the restriction.</w:t>
            </w:r>
          </w:p>
          <w:p>
            <w:pPr>
              <w:spacing w:after="140"/>
              <w:jc w:val="left"/>
            </w:pPr>
            <w:r>
              <w:rPr>
                <w:rFonts w:ascii="Public Sans" w:cs="Public Sans" w:eastAsia="Public Sans" w:hAnsi="Public Sans"/>
                <w:b w:val="false"/>
                <w:bCs w:val="false"/>
                <w:i w:val="false"/>
                <w:iCs w:val="false"/>
                <w:strike/>
                <w:color w:val="FF0000"/>
                <w:sz w:val="24"/>
                <w:szCs w:val="24"/>
              </w:rPr>
              <w:t xml:space="preserve">14. A concurrent mandate restriction shall last for the period provided by law. If no period is provided, the restriction shall last while the person holds the office, title, seat, or position that made them subject to the restriction.</w:t>
            </w:r>
          </w:p>
          <w:p>
            <w:pPr>
              <w:spacing w:after="140"/>
              <w:jc w:val="left"/>
            </w:pPr>
            <w:r>
              <w:rPr>
                <w:rFonts w:ascii="Public Sans" w:cs="Public Sans" w:eastAsia="Public Sans" w:hAnsi="Public Sans"/>
                <w:b w:val="false"/>
                <w:bCs w:val="false"/>
                <w:i w:val="false"/>
                <w:iCs w:val="false"/>
                <w:strike/>
                <w:color w:val="FF0000"/>
                <w:sz w:val="24"/>
                <w:szCs w:val="24"/>
              </w:rPr>
              <w:t xml:space="preserve">15. A concurrent mandate restriction shall not suspend powers granted to the person through the office being protected from conflict, unless this Constitution allows it.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11: Parliamentary Membership</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Vice Chancellor shall become a Member of Parliament upon being sworn into office.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12: Oath of Office of the Vice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oath of office for the Vice Chancellor shall be as follows: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solemnly affirm that, guided by my political convictions, I will faithfully discharge the duties of Vice Chancellor of the Totemian Empire, remain loyal to the Totemian Empire, its people, and the Chancellor, and uphold its Imperial Orders, Constitution, Civil Code, and other laws. I will faithfully assist the Chancellor in the governance of the Totemian Empire, carry out the Chancellor’s lawful directions, safeguard state secrets, and defend the sovereignty, security, and integrity of the Totemian Empire. I recognize the sovereign authority of His Imperial Majesty Emperor Vasili the First and his designated successors, and pledge to devote my utmost efforts to strengthening the Totemian Empire, advancing its development and prosperity, preserving its stability, and securing its enduring greatness.”</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6. Article 4 of the Constitution of the Totemian Empire is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4</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4: Sovereignty of the Monarch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Sovereign Position of the Monarch</w:t>
            </w:r>
          </w:p>
          <w:p>
            <w:pPr>
              <w:spacing w:after="140"/>
              <w:jc w:val="left"/>
            </w:pPr>
            <w:r>
              <w:rPr>
                <w:rFonts w:ascii="Public Sans" w:cs="Public Sans" w:eastAsia="Public Sans" w:hAnsi="Public Sans"/>
                <w:b w:val="false"/>
                <w:bCs w:val="false"/>
                <w:i w:val="false"/>
                <w:iCs w:val="false"/>
                <w:strike/>
                <w:color w:val="FF0000"/>
                <w:sz w:val="24"/>
                <w:szCs w:val="24"/>
              </w:rPr>
              <w:t xml:space="preserve">1. The Emperor is allowed to be a de facto Absolute Monarch, but the Parliament oversees and advises him, but he has total control over the nation, and he is trusted to rule fairly. He is above the Parliament in the status of governmental power and influence.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shall be the absolute Monarch of the Totemian Empire and hold supreme sovereign authority. Parliament shall participate in the governance of the Totemian Empire through legislation, representation, oversight, and advice to the Emperor, in accordance with this Constitution. The Chancellor shall head the Low Government, advise the Emperor, and exercise the powers assigned to the office by this Constitution. The Emperor shall remain above Parliament and the Chancellor in governmental authority and is entrusted to govern fairly.</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7. Article 5 of the Constitution of the Totemian Empire is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5: Constitutional Amendment Procedure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Methods of Constitutional Amendment</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This Constitution may be amended by Parliament and the Emperor, or by public referendum where provided by this Constitution.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Parliamentary Approval and Imperial Assent</w:t>
            </w:r>
          </w:p>
          <w:p>
            <w:pPr>
              <w:spacing w:after="140"/>
              <w:jc w:val="left"/>
            </w:pPr>
            <w:r>
              <w:rPr>
                <w:rFonts w:ascii="Public Sans" w:cs="Public Sans" w:eastAsia="Public Sans" w:hAnsi="Public Sans"/>
                <w:b w:val="false"/>
                <w:bCs w:val="false"/>
                <w:i w:val="false"/>
                <w:iCs w:val="false"/>
                <w:strike/>
                <w:color w:val="FF0000"/>
                <w:sz w:val="24"/>
                <w:szCs w:val="24"/>
              </w:rPr>
              <w:t xml:space="preserve">2. </w:t>
            </w:r>
            <w:r>
              <w:rPr>
                <w:rFonts w:ascii="Public Sans" w:cs="Public Sans" w:eastAsia="Public Sans" w:hAnsi="Public Sans"/>
                <w:b w:val="false"/>
                <w:bCs w:val="false"/>
                <w:i w:val="false"/>
                <w:iCs w:val="false"/>
                <w:strike w:val="false"/>
                <w:color w:val="14171A"/>
                <w:sz w:val="24"/>
                <w:szCs w:val="24"/>
              </w:rPr>
              <w:t xml:space="preserve">A constitutional amendment introduced through Parliament shall require approval by 3/4 of each chamber, shall be subject to the Chancellor’s approval or veto, and shall require approval by the Emperor.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Constitutional Override Amendments</w:t>
            </w:r>
          </w:p>
          <w:p>
            <w:pPr>
              <w:spacing w:after="140"/>
              <w:jc w:val="left"/>
            </w:pPr>
            <w:r>
              <w:rPr>
                <w:rFonts w:ascii="Public Sans" w:cs="Public Sans" w:eastAsia="Public Sans" w:hAnsi="Public Sans"/>
                <w:b w:val="false"/>
                <w:bCs w:val="false"/>
                <w:i w:val="false"/>
                <w:iCs w:val="false"/>
                <w:strike/>
                <w:color w:val="FF0000"/>
                <w:sz w:val="24"/>
                <w:szCs w:val="24"/>
              </w:rPr>
              <w:t xml:space="preserve">3. </w:t>
            </w:r>
            <w:r>
              <w:rPr>
                <w:rFonts w:ascii="Public Sans" w:cs="Public Sans" w:eastAsia="Public Sans" w:hAnsi="Public Sans"/>
                <w:b w:val="false"/>
                <w:bCs w:val="false"/>
                <w:i w:val="false"/>
                <w:iCs w:val="false"/>
                <w:strike w:val="false"/>
                <w:color w:val="14171A"/>
                <w:sz w:val="24"/>
                <w:szCs w:val="24"/>
              </w:rPr>
              <w:t xml:space="preserve">If the Chancellor vetoes a constitutional amendment passed by Parliament, Parliament may reintroduce the same amendment as a Constitutional Override Amendment.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4: Scope of a Constitutional Override Amendment</w:t>
            </w:r>
          </w:p>
          <w:p>
            <w:pPr>
              <w:spacing w:after="140"/>
              <w:jc w:val="left"/>
            </w:pPr>
            <w:r>
              <w:rPr>
                <w:rFonts w:ascii="Public Sans" w:cs="Public Sans" w:eastAsia="Public Sans" w:hAnsi="Public Sans"/>
                <w:b w:val="false"/>
                <w:bCs w:val="false"/>
                <w:i w:val="false"/>
                <w:iCs w:val="false"/>
                <w:strike/>
                <w:color w:val="FF0000"/>
                <w:sz w:val="24"/>
                <w:szCs w:val="24"/>
              </w:rPr>
              <w:t xml:space="preserve">4. </w:t>
            </w:r>
            <w:r>
              <w:rPr>
                <w:rFonts w:ascii="Public Sans" w:cs="Public Sans" w:eastAsia="Public Sans" w:hAnsi="Public Sans"/>
                <w:b w:val="false"/>
                <w:bCs w:val="false"/>
                <w:i w:val="false"/>
                <w:iCs w:val="false"/>
                <w:strike w:val="false"/>
                <w:color w:val="14171A"/>
                <w:sz w:val="24"/>
                <w:szCs w:val="24"/>
              </w:rPr>
              <w:t xml:space="preserve">A Constitutional Override Amendment shall be limited to the constitutional amendment vetoed by the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5: Approval of a Constitutional Override Amendment</w:t>
            </w:r>
          </w:p>
          <w:p>
            <w:pPr>
              <w:spacing w:after="140"/>
              <w:jc w:val="left"/>
            </w:pPr>
            <w:r>
              <w:rPr>
                <w:rFonts w:ascii="Public Sans" w:cs="Public Sans" w:eastAsia="Public Sans" w:hAnsi="Public Sans"/>
                <w:b w:val="false"/>
                <w:bCs w:val="false"/>
                <w:i w:val="false"/>
                <w:iCs w:val="false"/>
                <w:strike/>
                <w:color w:val="FF0000"/>
                <w:sz w:val="24"/>
                <w:szCs w:val="24"/>
              </w:rPr>
              <w:t xml:space="preserve">5. </w:t>
            </w:r>
            <w:r>
              <w:rPr>
                <w:rFonts w:ascii="Public Sans" w:cs="Public Sans" w:eastAsia="Public Sans" w:hAnsi="Public Sans"/>
                <w:b w:val="false"/>
                <w:bCs w:val="false"/>
                <w:i w:val="false"/>
                <w:iCs w:val="false"/>
                <w:strike w:val="false"/>
                <w:color w:val="14171A"/>
                <w:sz w:val="24"/>
                <w:szCs w:val="24"/>
              </w:rPr>
              <w:t xml:space="preserve">A Constitutional Override Amendment shall pass only if 3/4 of each chamber votes in favor of the amendment and its veto override.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6: Presentation to the Emperor</w:t>
            </w:r>
          </w:p>
          <w:p>
            <w:pPr>
              <w:spacing w:after="140"/>
              <w:jc w:val="left"/>
            </w:pPr>
            <w:r>
              <w:rPr>
                <w:rFonts w:ascii="Public Sans" w:cs="Public Sans" w:eastAsia="Public Sans" w:hAnsi="Public Sans"/>
                <w:b w:val="false"/>
                <w:bCs w:val="false"/>
                <w:i w:val="false"/>
                <w:iCs w:val="false"/>
                <w:strike/>
                <w:color w:val="FF0000"/>
                <w:sz w:val="24"/>
                <w:szCs w:val="24"/>
              </w:rPr>
              <w:t xml:space="preserve">6. </w:t>
            </w:r>
            <w:r>
              <w:rPr>
                <w:rFonts w:ascii="Public Sans" w:cs="Public Sans" w:eastAsia="Public Sans" w:hAnsi="Public Sans"/>
                <w:b w:val="false"/>
                <w:bCs w:val="false"/>
                <w:i w:val="false"/>
                <w:iCs w:val="false"/>
                <w:strike w:val="false"/>
                <w:color w:val="14171A"/>
                <w:sz w:val="24"/>
                <w:szCs w:val="24"/>
              </w:rPr>
              <w:t xml:space="preserve">If passed, the constitutional amendment shall be sent directly to the Emperor for approval.</w:t>
            </w:r>
          </w:p>
          <w:p>
            <w:pPr>
              <w:spacing w:after="140"/>
              <w:jc w:val="left"/>
            </w:pPr>
            <w:r>
              <w:rPr>
                <w:rFonts w:ascii="Public Sans" w:cs="Public Sans" w:eastAsia="Public Sans" w:hAnsi="Public Sans"/>
                <w:b w:val="false"/>
                <w:bCs w:val="false"/>
                <w:i w:val="false"/>
                <w:iCs w:val="false"/>
                <w:strike/>
                <w:color w:val="FF0000"/>
                <w:sz w:val="24"/>
                <w:szCs w:val="24"/>
              </w:rPr>
              <w:t xml:space="preserve">7. If a Constitutional Override Amendment fails, Parliament may submit the amendment to a public referendum by a 2/3 vote of each chamber, subject to the rules for constitutional amendment referendums under Amendments Article 8.</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7: Submission to Public Referendum</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a Constitutional Override Amendment fails, Parliament may submit the amendment to a public referendum by a 2/3 vote of each chamber, subject to the rules for constitutional amendment referendums under Article 20.</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8. Article 6 of the Constitution of the Totemian Empire is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6</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6: Supreme Court and Judicial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Establishment and Position of the Supreme Court</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There is hereby established the Supreme Court of the Totemian Empire, the highest and final appellate court in all matters of law and justice within the </w:t>
            </w:r>
            <w:r>
              <w:rPr>
                <w:rFonts w:ascii="Public Sans" w:cs="Public Sans" w:eastAsia="Public Sans" w:hAnsi="Public Sans"/>
                <w:b w:val="false"/>
                <w:bCs w:val="false"/>
                <w:i w:val="false"/>
                <w:iCs w:val="false"/>
                <w:strike/>
                <w:color w:val="FF0000"/>
                <w:sz w:val="24"/>
                <w:szCs w:val="24"/>
              </w:rPr>
              <w:t xml:space="preserve">Empire</w:t>
            </w:r>
            <w:r>
              <w:rPr>
                <w:rFonts w:ascii="Public Sans" w:cs="Public Sans" w:eastAsia="Public Sans" w:hAnsi="Public Sans"/>
                <w:b w:val="false"/>
                <w:bCs w:val="false"/>
                <w:i w:val="false"/>
                <w:iCs w:val="false"/>
                <w:strike w:val="false"/>
                <w:color w:val="66135A"/>
                <w:sz w:val="24"/>
                <w:szCs w:val="24"/>
              </w:rPr>
              <w:t xml:space="preserve">Totemian Empire</w:t>
            </w:r>
            <w:r>
              <w:rPr>
                <w:rFonts w:ascii="Public Sans" w:cs="Public Sans" w:eastAsia="Public Sans" w:hAnsi="Public Sans"/>
                <w:b w:val="false"/>
                <w:bCs w:val="false"/>
                <w:i w:val="false"/>
                <w:iCs w:val="false"/>
                <w:strike w:val="false"/>
                <w:color w:val="14171A"/>
                <w:sz w:val="24"/>
                <w:szCs w:val="24"/>
              </w:rPr>
              <w:t xml:space="preserve">. Independent from any tributary, it will serve under no one other than the Emperor.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Jurisdiction</w:t>
            </w:r>
          </w:p>
          <w:p>
            <w:pPr>
              <w:spacing w:after="140"/>
              <w:jc w:val="left"/>
            </w:pPr>
            <w:r>
              <w:rPr>
                <w:rFonts w:ascii="Public Sans" w:cs="Public Sans" w:eastAsia="Public Sans" w:hAnsi="Public Sans"/>
                <w:b w:val="false"/>
                <w:bCs w:val="false"/>
                <w:i w:val="false"/>
                <w:iCs w:val="false"/>
                <w:strike/>
                <w:color w:val="FF0000"/>
                <w:sz w:val="24"/>
                <w:szCs w:val="24"/>
              </w:rPr>
              <w:t xml:space="preserve">2. </w:t>
            </w:r>
            <w:r>
              <w:rPr>
                <w:rFonts w:ascii="Public Sans" w:cs="Public Sans" w:eastAsia="Public Sans" w:hAnsi="Public Sans"/>
                <w:b w:val="false"/>
                <w:bCs w:val="false"/>
                <w:i w:val="false"/>
                <w:iCs w:val="false"/>
                <w:strike w:val="false"/>
                <w:color w:val="14171A"/>
                <w:sz w:val="24"/>
                <w:szCs w:val="24"/>
              </w:rPr>
              <w:t xml:space="preserve">The Supreme Court shall have original and appellate jurisdiction over all cases concerning the interpretation of the Imperial Constitution, the laws of the </w:t>
            </w:r>
            <w:r>
              <w:rPr>
                <w:rFonts w:ascii="Public Sans" w:cs="Public Sans" w:eastAsia="Public Sans" w:hAnsi="Public Sans"/>
                <w:b w:val="false"/>
                <w:bCs w:val="false"/>
                <w:i w:val="false"/>
                <w:iCs w:val="false"/>
                <w:strike/>
                <w:color w:val="FF0000"/>
                <w:sz w:val="24"/>
                <w:szCs w:val="24"/>
              </w:rPr>
              <w:t xml:space="preserve">Empire</w:t>
            </w:r>
            <w:r>
              <w:rPr>
                <w:rFonts w:ascii="Public Sans" w:cs="Public Sans" w:eastAsia="Public Sans" w:hAnsi="Public Sans"/>
                <w:b w:val="false"/>
                <w:bCs w:val="false"/>
                <w:i w:val="false"/>
                <w:iCs w:val="false"/>
                <w:strike w:val="false"/>
                <w:color w:val="66135A"/>
                <w:sz w:val="24"/>
                <w:szCs w:val="24"/>
              </w:rPr>
              <w:t xml:space="preserve">Totemian Empire</w:t>
            </w:r>
            <w:r>
              <w:rPr>
                <w:rFonts w:ascii="Public Sans" w:cs="Public Sans" w:eastAsia="Public Sans" w:hAnsi="Public Sans"/>
                <w:b w:val="false"/>
                <w:bCs w:val="false"/>
                <w:i w:val="false"/>
                <w:iCs w:val="false"/>
                <w:strike w:val="false"/>
                <w:color w:val="14171A"/>
                <w:sz w:val="24"/>
                <w:szCs w:val="24"/>
              </w:rPr>
              <w:t xml:space="preserve">, and disputes of the highest national importance. It shall also have the authority to resolve conflicts between lower courts, government branches, and Imperial trials.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Composition and Appointment</w:t>
            </w:r>
          </w:p>
          <w:p>
            <w:pPr>
              <w:spacing w:after="140"/>
              <w:jc w:val="left"/>
            </w:pPr>
            <w:r>
              <w:rPr>
                <w:rFonts w:ascii="Public Sans" w:cs="Public Sans" w:eastAsia="Public Sans" w:hAnsi="Public Sans"/>
                <w:b w:val="false"/>
                <w:bCs w:val="false"/>
                <w:i w:val="false"/>
                <w:iCs w:val="false"/>
                <w:strike/>
                <w:color w:val="FF0000"/>
                <w:sz w:val="24"/>
                <w:szCs w:val="24"/>
              </w:rPr>
              <w:t xml:space="preserve">3. </w:t>
            </w:r>
            <w:r>
              <w:rPr>
                <w:rFonts w:ascii="Public Sans" w:cs="Public Sans" w:eastAsia="Public Sans" w:hAnsi="Public Sans"/>
                <w:b w:val="false"/>
                <w:bCs w:val="false"/>
                <w:i w:val="false"/>
                <w:iCs w:val="false"/>
                <w:strike w:val="false"/>
                <w:color w:val="14171A"/>
                <w:sz w:val="24"/>
                <w:szCs w:val="24"/>
              </w:rPr>
              <w:t xml:space="preserve">The Supreme Court shall be composed of a Chief Justice and a maximum of 6 Associate Justices, totaling 7, whose appointments shall be made by the Emperor, with advice from Privy Council.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4: Qualifications of Justices</w:t>
            </w:r>
          </w:p>
          <w:p>
            <w:pPr>
              <w:spacing w:after="140"/>
              <w:jc w:val="left"/>
            </w:pPr>
            <w:r>
              <w:rPr>
                <w:rFonts w:ascii="Public Sans" w:cs="Public Sans" w:eastAsia="Public Sans" w:hAnsi="Public Sans"/>
                <w:b w:val="false"/>
                <w:bCs w:val="false"/>
                <w:i w:val="false"/>
                <w:iCs w:val="false"/>
                <w:strike/>
                <w:color w:val="FF0000"/>
                <w:sz w:val="24"/>
                <w:szCs w:val="24"/>
              </w:rPr>
              <w:t xml:space="preserve">4. </w:t>
            </w:r>
            <w:r>
              <w:rPr>
                <w:rFonts w:ascii="Public Sans" w:cs="Public Sans" w:eastAsia="Public Sans" w:hAnsi="Public Sans"/>
                <w:b w:val="false"/>
                <w:bCs w:val="false"/>
                <w:i w:val="false"/>
                <w:iCs w:val="false"/>
                <w:strike w:val="false"/>
                <w:color w:val="14171A"/>
                <w:sz w:val="24"/>
                <w:szCs w:val="24"/>
              </w:rPr>
              <w:t xml:space="preserve">Justices of the Supreme Court must be distinguished in their legal expertise, proven integrity, and commitment to upholding the laws of the Totemian Empire. The Emperor may select candidates from among the ranks of legal scholars, former judges, or individuals with substantial experience in Imperial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5: Duties of the Chief Justice</w:t>
            </w:r>
          </w:p>
          <w:p>
            <w:pPr>
              <w:spacing w:after="140"/>
              <w:jc w:val="left"/>
            </w:pPr>
            <w:r>
              <w:rPr>
                <w:rFonts w:ascii="Public Sans" w:cs="Public Sans" w:eastAsia="Public Sans" w:hAnsi="Public Sans"/>
                <w:b w:val="false"/>
                <w:bCs w:val="false"/>
                <w:i w:val="false"/>
                <w:iCs w:val="false"/>
                <w:strike/>
                <w:color w:val="FF0000"/>
                <w:sz w:val="24"/>
                <w:szCs w:val="24"/>
              </w:rPr>
              <w:t xml:space="preserve">5. </w:t>
            </w:r>
            <w:r>
              <w:rPr>
                <w:rFonts w:ascii="Public Sans" w:cs="Public Sans" w:eastAsia="Public Sans" w:hAnsi="Public Sans"/>
                <w:b w:val="false"/>
                <w:bCs w:val="false"/>
                <w:i w:val="false"/>
                <w:iCs w:val="false"/>
                <w:strike w:val="false"/>
                <w:color w:val="14171A"/>
                <w:sz w:val="24"/>
                <w:szCs w:val="24"/>
              </w:rPr>
              <w:t xml:space="preserve">The Chief Justice shall preside over the Supreme Court, oversee the administration of judicial matters, and ensure the proper functioning of the Court. The Chief Justice shall also represent the Supreme Court in official matters before the Imperial Court and the Emperor.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6: Constitutional Interpretation</w:t>
            </w:r>
          </w:p>
          <w:p>
            <w:pPr>
              <w:spacing w:after="140"/>
              <w:jc w:val="left"/>
            </w:pPr>
            <w:r>
              <w:rPr>
                <w:rFonts w:ascii="Public Sans" w:cs="Public Sans" w:eastAsia="Public Sans" w:hAnsi="Public Sans"/>
                <w:b w:val="false"/>
                <w:bCs w:val="false"/>
                <w:i w:val="false"/>
                <w:iCs w:val="false"/>
                <w:strike/>
                <w:color w:val="FF0000"/>
                <w:sz w:val="24"/>
                <w:szCs w:val="24"/>
              </w:rPr>
              <w:t xml:space="preserve">6. </w:t>
            </w:r>
            <w:r>
              <w:rPr>
                <w:rFonts w:ascii="Public Sans" w:cs="Public Sans" w:eastAsia="Public Sans" w:hAnsi="Public Sans"/>
                <w:b w:val="false"/>
                <w:bCs w:val="false"/>
                <w:i w:val="false"/>
                <w:iCs w:val="false"/>
                <w:strike w:val="false"/>
                <w:color w:val="14171A"/>
                <w:sz w:val="24"/>
                <w:szCs w:val="24"/>
              </w:rPr>
              <w:t xml:space="preserve">The Supreme Court shall have the exclusive authority to interpret the Constitution and its amendments. It shall resolve all constitutional disputes and ensure that all laws passed by Parliament are in alignment with the fundamental principles of the Constitution.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7: Judicial Review</w:t>
            </w:r>
          </w:p>
          <w:p>
            <w:pPr>
              <w:spacing w:after="140"/>
              <w:jc w:val="left"/>
            </w:pPr>
            <w:r>
              <w:rPr>
                <w:rFonts w:ascii="Public Sans" w:cs="Public Sans" w:eastAsia="Public Sans" w:hAnsi="Public Sans"/>
                <w:b w:val="false"/>
                <w:bCs w:val="false"/>
                <w:i w:val="false"/>
                <w:iCs w:val="false"/>
                <w:strike/>
                <w:color w:val="FF0000"/>
                <w:sz w:val="24"/>
                <w:szCs w:val="24"/>
              </w:rPr>
              <w:t xml:space="preserve">7. </w:t>
            </w:r>
            <w:r>
              <w:rPr>
                <w:rFonts w:ascii="Public Sans" w:cs="Public Sans" w:eastAsia="Public Sans" w:hAnsi="Public Sans"/>
                <w:b w:val="false"/>
                <w:bCs w:val="false"/>
                <w:i w:val="false"/>
                <w:iCs w:val="false"/>
                <w:strike w:val="false"/>
                <w:color w:val="14171A"/>
                <w:sz w:val="24"/>
                <w:szCs w:val="24"/>
              </w:rPr>
              <w:t xml:space="preserve">The Supreme Court shall possess the power of judicial review, enabling it to determine the constitutionality of </w:t>
            </w:r>
            <w:r>
              <w:rPr>
                <w:rFonts w:ascii="Public Sans" w:cs="Public Sans" w:eastAsia="Public Sans" w:hAnsi="Public Sans"/>
                <w:b w:val="false"/>
                <w:bCs w:val="false"/>
                <w:i w:val="false"/>
                <w:iCs w:val="false"/>
                <w:strike/>
                <w:color w:val="FF0000"/>
                <w:sz w:val="24"/>
                <w:szCs w:val="24"/>
              </w:rPr>
              <w:t xml:space="preserve">federal laws</w:t>
            </w:r>
            <w:r>
              <w:rPr>
                <w:rFonts w:ascii="Public Sans" w:cs="Public Sans" w:eastAsia="Public Sans" w:hAnsi="Public Sans"/>
                <w:b w:val="false"/>
                <w:bCs w:val="false"/>
                <w:i w:val="false"/>
                <w:iCs w:val="false"/>
                <w:strike w:val="false"/>
                <w:color w:val="66135A"/>
                <w:sz w:val="24"/>
                <w:szCs w:val="24"/>
              </w:rPr>
              <w:t xml:space="preserve"> laws of the Totemian Empire</w:t>
            </w:r>
            <w:r>
              <w:rPr>
                <w:rFonts w:ascii="Public Sans" w:cs="Public Sans" w:eastAsia="Public Sans" w:hAnsi="Public Sans"/>
                <w:b w:val="false"/>
                <w:bCs w:val="false"/>
                <w:i w:val="false"/>
                <w:iCs w:val="false"/>
                <w:strike w:val="false"/>
                <w:color w:val="14171A"/>
                <w:sz w:val="24"/>
                <w:szCs w:val="24"/>
              </w:rPr>
              <w:t xml:space="preserve"> and executive actions. The Court may, in its discretion, strike down any bills, or executive acts that are found to be unconstitutional.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8: Final Appeals</w:t>
            </w:r>
          </w:p>
          <w:p>
            <w:pPr>
              <w:spacing w:after="140"/>
              <w:jc w:val="left"/>
            </w:pPr>
            <w:r>
              <w:rPr>
                <w:rFonts w:ascii="Public Sans" w:cs="Public Sans" w:eastAsia="Public Sans" w:hAnsi="Public Sans"/>
                <w:b w:val="false"/>
                <w:bCs w:val="false"/>
                <w:i w:val="false"/>
                <w:iCs w:val="false"/>
                <w:strike/>
                <w:color w:val="FF0000"/>
                <w:sz w:val="24"/>
                <w:szCs w:val="24"/>
              </w:rPr>
              <w:t xml:space="preserve">8. </w:t>
            </w:r>
            <w:r>
              <w:rPr>
                <w:rFonts w:ascii="Public Sans" w:cs="Public Sans" w:eastAsia="Public Sans" w:hAnsi="Public Sans"/>
                <w:b w:val="false"/>
                <w:bCs w:val="false"/>
                <w:i w:val="false"/>
                <w:iCs w:val="false"/>
                <w:strike w:val="false"/>
                <w:color w:val="14171A"/>
                <w:sz w:val="24"/>
                <w:szCs w:val="24"/>
              </w:rPr>
              <w:t xml:space="preserve">The Supreme Court shall serve as the final arbiter for all legal appeals within the </w:t>
            </w:r>
            <w:r>
              <w:rPr>
                <w:rFonts w:ascii="Public Sans" w:cs="Public Sans" w:eastAsia="Public Sans" w:hAnsi="Public Sans"/>
                <w:b w:val="false"/>
                <w:bCs w:val="false"/>
                <w:i w:val="false"/>
                <w:iCs w:val="false"/>
                <w:strike/>
                <w:color w:val="FF0000"/>
                <w:sz w:val="24"/>
                <w:szCs w:val="24"/>
              </w:rPr>
              <w:t xml:space="preserve">Empire</w:t>
            </w:r>
            <w:r>
              <w:rPr>
                <w:rFonts w:ascii="Public Sans" w:cs="Public Sans" w:eastAsia="Public Sans" w:hAnsi="Public Sans"/>
                <w:b w:val="false"/>
                <w:bCs w:val="false"/>
                <w:i w:val="false"/>
                <w:iCs w:val="false"/>
                <w:strike w:val="false"/>
                <w:color w:val="66135A"/>
                <w:sz w:val="24"/>
                <w:szCs w:val="24"/>
              </w:rPr>
              <w:t xml:space="preserve">Totemian Empire</w:t>
            </w:r>
            <w:r>
              <w:rPr>
                <w:rFonts w:ascii="Public Sans" w:cs="Public Sans" w:eastAsia="Public Sans" w:hAnsi="Public Sans"/>
                <w:b w:val="false"/>
                <w:bCs w:val="false"/>
                <w:i w:val="false"/>
                <w:iCs w:val="false"/>
                <w:strike w:val="false"/>
                <w:color w:val="14171A"/>
                <w:sz w:val="24"/>
                <w:szCs w:val="24"/>
              </w:rPr>
              <w:t xml:space="preserve">, ensuring that all citizens, regardless of status, have access to impartial and fair judicial review.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9: Court Administration and Procedures</w:t>
            </w:r>
          </w:p>
          <w:p>
            <w:pPr>
              <w:spacing w:after="140"/>
              <w:jc w:val="left"/>
            </w:pPr>
            <w:r>
              <w:rPr>
                <w:rFonts w:ascii="Public Sans" w:cs="Public Sans" w:eastAsia="Public Sans" w:hAnsi="Public Sans"/>
                <w:b w:val="false"/>
                <w:bCs w:val="false"/>
                <w:i w:val="false"/>
                <w:iCs w:val="false"/>
                <w:strike/>
                <w:color w:val="FF0000"/>
                <w:sz w:val="24"/>
                <w:szCs w:val="24"/>
              </w:rPr>
              <w:t xml:space="preserve">9. </w:t>
            </w:r>
            <w:r>
              <w:rPr>
                <w:rFonts w:ascii="Public Sans" w:cs="Public Sans" w:eastAsia="Public Sans" w:hAnsi="Public Sans"/>
                <w:b w:val="false"/>
                <w:bCs w:val="false"/>
                <w:i w:val="false"/>
                <w:iCs w:val="false"/>
                <w:strike w:val="false"/>
                <w:color w:val="14171A"/>
                <w:sz w:val="24"/>
                <w:szCs w:val="24"/>
              </w:rPr>
              <w:t xml:space="preserve">The Chief Justice shall preside over the Court’s sessions and shall have the power to determine the schedule, docket, and allocation of cases among the Justices. The Chief Justice shall have the power to establish judicial protocols and procedures in collaboration with the Associate Justices.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10: Commencement of Court Operations</w:t>
            </w:r>
          </w:p>
          <w:p>
            <w:pPr>
              <w:spacing w:after="140"/>
              <w:jc w:val="left"/>
            </w:pPr>
            <w:r>
              <w:rPr>
                <w:rFonts w:ascii="Public Sans" w:cs="Public Sans" w:eastAsia="Public Sans" w:hAnsi="Public Sans"/>
                <w:b w:val="false"/>
                <w:bCs w:val="false"/>
                <w:i w:val="false"/>
                <w:iCs w:val="false"/>
                <w:strike/>
                <w:color w:val="FF0000"/>
                <w:sz w:val="24"/>
                <w:szCs w:val="24"/>
              </w:rPr>
              <w:t xml:space="preserve">10. </w:t>
            </w:r>
            <w:r>
              <w:rPr>
                <w:rFonts w:ascii="Public Sans" w:cs="Public Sans" w:eastAsia="Public Sans" w:hAnsi="Public Sans"/>
                <w:b w:val="false"/>
                <w:bCs w:val="false"/>
                <w:i w:val="false"/>
                <w:iCs w:val="false"/>
                <w:strike w:val="false"/>
                <w:color w:val="14171A"/>
                <w:sz w:val="24"/>
                <w:szCs w:val="24"/>
              </w:rPr>
              <w:t xml:space="preserve">The Supreme Court shall begin its operations immediately following the appointment of the Chief Justice and the selection of Associate Justices as deemed necessary by the Emperor.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11: Approval and Effect of Decisions</w:t>
            </w:r>
          </w:p>
          <w:p>
            <w:pPr>
              <w:spacing w:after="140"/>
              <w:jc w:val="left"/>
            </w:pPr>
            <w:r>
              <w:rPr>
                <w:rFonts w:ascii="Public Sans" w:cs="Public Sans" w:eastAsia="Public Sans" w:hAnsi="Public Sans"/>
                <w:b w:val="false"/>
                <w:bCs w:val="false"/>
                <w:i w:val="false"/>
                <w:iCs w:val="false"/>
                <w:strike/>
                <w:color w:val="FF0000"/>
                <w:sz w:val="24"/>
                <w:szCs w:val="24"/>
              </w:rPr>
              <w:t xml:space="preserve">11. </w:t>
            </w:r>
            <w:r>
              <w:rPr>
                <w:rFonts w:ascii="Public Sans" w:cs="Public Sans" w:eastAsia="Public Sans" w:hAnsi="Public Sans"/>
                <w:b w:val="false"/>
                <w:bCs w:val="false"/>
                <w:i w:val="false"/>
                <w:iCs w:val="false"/>
                <w:strike w:val="false"/>
                <w:color w:val="14171A"/>
                <w:sz w:val="24"/>
                <w:szCs w:val="24"/>
              </w:rPr>
              <w:t xml:space="preserve">All decisions of the Supreme Court must be approved by the Emperor. After approval, they shall be final and binding upon all citizens, institutions, and branches of government within the Totemian Empire.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12: Use of the Death Penalty</w:t>
            </w:r>
          </w:p>
          <w:p>
            <w:pPr>
              <w:spacing w:after="140"/>
              <w:jc w:val="left"/>
            </w:pPr>
            <w:r>
              <w:rPr>
                <w:rFonts w:ascii="Public Sans" w:cs="Public Sans" w:eastAsia="Public Sans" w:hAnsi="Public Sans"/>
                <w:b w:val="false"/>
                <w:bCs w:val="false"/>
                <w:i w:val="false"/>
                <w:iCs w:val="false"/>
                <w:strike/>
                <w:color w:val="FF0000"/>
                <w:sz w:val="24"/>
                <w:szCs w:val="24"/>
              </w:rPr>
              <w:t xml:space="preserve">12. The death penalty is to only be used in the most serious of crimes, such as treason, planned-out terrorism, mass genocide, rape, child endangerment, and child molestation.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death penalty may be imposed only for the most serious crimes, including treason, premeditated terrorism, genocide, and rape.</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9. Article 7 and former Article 5 under the heading "AMENDMENTS" of the Constitution of the Totemian Empire are consolidated as Article 7 and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7</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7: Constituent Constitutions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Authority to Maintain Constituent Constitutions</w:t>
            </w:r>
          </w:p>
          <w:p>
            <w:pPr>
              <w:spacing w:after="140"/>
              <w:jc w:val="left"/>
            </w:pPr>
            <w:r>
              <w:rPr>
                <w:rFonts w:ascii="Public Sans" w:cs="Public Sans" w:eastAsia="Public Sans" w:hAnsi="Public Sans"/>
                <w:b w:val="false"/>
                <w:bCs w:val="false"/>
                <w:i w:val="false"/>
                <w:iCs w:val="false"/>
                <w:strike/>
                <w:color w:val="FF0000"/>
                <w:sz w:val="24"/>
                <w:szCs w:val="24"/>
              </w:rPr>
              <w:t xml:space="preserve">1. Kingdoms, Republics, and Governorates can have their own constitution under their laws while following alongside the imperial constitution.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Kingdoms, Republics, and Governorates of the Totemian Empire may adopt their own constitutions in accordance with law.</w:t>
            </w:r>
          </w:p>
          <w:p>
            <w:pPr>
              <w:spacing w:after="140"/>
              <w:jc w:val="left"/>
            </w:pPr>
            <w:r>
              <w:rPr>
                <w:rFonts w:ascii="Public Sans" w:cs="Public Sans" w:eastAsia="Public Sans" w:hAnsi="Public Sans"/>
                <w:b w:val="false"/>
                <w:bCs w:val="false"/>
                <w:i w:val="false"/>
                <w:iCs w:val="false"/>
                <w:strike/>
                <w:color w:val="FF0000"/>
                <w:sz w:val="24"/>
                <w:szCs w:val="24"/>
              </w:rPr>
              <w:t xml:space="preserve">Article 5</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Popular Adoption and Constitutional Compliance</w:t>
            </w:r>
          </w:p>
          <w:p>
            <w:pPr>
              <w:spacing w:after="140"/>
              <w:jc w:val="left"/>
            </w:pPr>
            <w:r>
              <w:rPr>
                <w:rFonts w:ascii="Public Sans" w:cs="Public Sans" w:eastAsia="Public Sans" w:hAnsi="Public Sans"/>
                <w:b w:val="false"/>
                <w:bCs w:val="false"/>
                <w:i w:val="false"/>
                <w:iCs w:val="false"/>
                <w:strike/>
                <w:color w:val="FF0000"/>
                <w:sz w:val="24"/>
                <w:szCs w:val="24"/>
              </w:rPr>
              <w:t xml:space="preserve">1. The Kingdoms, Republics, Governates, et cetera, of the imperial union must follow this Constitution, however, if so decided by the people, Kingdoms and Republics may construct their own constitution to follow alongside this one.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constituent constitution shall require the approval of the people of the relevant Kingdom, Republic, or Governorate under procedures established by law. Every constituent government and constitution shall comply with this Constitution and applicable law.</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10. Article 8 of the Constitution of the Totemian Empire is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8</w:t>
            </w:r>
          </w:p>
          <w:p>
            <w:pPr>
              <w:spacing w:after="140"/>
              <w:jc w:val="left"/>
            </w:pPr>
            <w:r>
              <w:rPr>
                <w:rFonts w:ascii="Public Sans" w:cs="Public Sans" w:eastAsia="Public Sans" w:hAnsi="Public Sans"/>
                <w:b w:val="false"/>
                <w:bCs w:val="false"/>
                <w:i w:val="false"/>
                <w:iCs w:val="false"/>
                <w:strike/>
                <w:color w:val="FF0000"/>
                <w:sz w:val="24"/>
                <w:szCs w:val="24"/>
              </w:rPr>
              <w:t xml:space="preserve">1. In time of an active draft, and a member is drafted, they must not leave the empire until their service is no longer needed.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8: Military Draft and Service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Duty During an Active Draft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 time of an active draft, a person who has been drafted shall not leave the Totemian Empire until that person's service is no longer needed.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Draft Eligibility Regardless of Gender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otherwise liable to military drafting shall be subject to the same rules of eligibility and obligation regardless of actual or perceived sex, gender, gender identity, gender expression, or gender classification, whether assigned, recorded, attributed, or self-identified. Draft eligibility shall not be reserved to men, and no person shall be excluded or exempted solely on any such ground.</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11. Article 10 of the Constitution of the Totemian Empire is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10</w:t>
            </w:r>
          </w:p>
          <w:p>
            <w:pPr>
              <w:spacing w:after="140"/>
              <w:jc w:val="left"/>
            </w:pPr>
            <w:r>
              <w:rPr>
                <w:rFonts w:ascii="Public Sans" w:cs="Public Sans" w:eastAsia="Public Sans" w:hAnsi="Public Sans"/>
                <w:b w:val="false"/>
                <w:bCs w:val="false"/>
                <w:i w:val="false"/>
                <w:iCs w:val="false"/>
                <w:strike/>
                <w:color w:val="FF0000"/>
                <w:sz w:val="24"/>
                <w:szCs w:val="24"/>
              </w:rPr>
              <w:t xml:space="preserve">1. The Imperial Structure for law and bill-making is explained in Article 3, where the Parliament shall vote on most laws, and if the Chancellor approves, the Emperor has the final say, and his imperial word is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10: Legislative Structure and Legal Effect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Parliamentary Enactment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Act passed by Parliament shall acquire the force of law upon Imperial assent, subject to the constitutional requirements governing its enactment.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Enactment by Public Referendum</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law or constitutional amendment enacted by public referendum shall acquire legal effect upon certification of its approval.</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12. Article 11 of the Constitution of the Totemian Empire is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11</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11: Constituent Governments and Settlements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Forms of Constituent Government</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A Kingdom is ruled by a King or a Queen, a Governorate is ruled by a Governor, a Territory is ruled by a Lord Proprietor or the Imperial Government. a Colonial Dependency (a Colony) shall be run by the respective leader title of which the Colony government is made of, such as but not limited to, a Proprietary colony ("Commonwealth of") </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Autonomy and Imperial Authority</w:t>
            </w:r>
          </w:p>
          <w:p>
            <w:pPr>
              <w:spacing w:after="140"/>
              <w:jc w:val="left"/>
            </w:pPr>
            <w:r>
              <w:rPr>
                <w:rFonts w:ascii="Public Sans" w:cs="Public Sans" w:eastAsia="Public Sans" w:hAnsi="Public Sans"/>
                <w:b w:val="false"/>
                <w:bCs w:val="false"/>
                <w:i w:val="false"/>
                <w:iCs w:val="false"/>
                <w:strike/>
                <w:color w:val="FF0000"/>
                <w:sz w:val="24"/>
                <w:szCs w:val="24"/>
              </w:rPr>
              <w:t xml:space="preserve">2. </w:t>
            </w:r>
            <w:r>
              <w:rPr>
                <w:rFonts w:ascii="Public Sans" w:cs="Public Sans" w:eastAsia="Public Sans" w:hAnsi="Public Sans"/>
                <w:b w:val="false"/>
                <w:bCs w:val="false"/>
                <w:i w:val="false"/>
                <w:iCs w:val="false"/>
                <w:strike w:val="false"/>
                <w:color w:val="14171A"/>
                <w:sz w:val="24"/>
                <w:szCs w:val="24"/>
              </w:rPr>
              <w:t xml:space="preserve">Kingdoms and Governorates have limited autonomy, so it has previously been stated they can make their own laws but they MUST follow the constitution and the imperial laws. The Imperial Government has the right to dissolve a Kingdom, Governorate, and any other imperial subject And or remove its head of state.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Independence and Treason</w:t>
            </w:r>
          </w:p>
          <w:p>
            <w:pPr>
              <w:spacing w:after="140"/>
              <w:jc w:val="left"/>
            </w:pPr>
            <w:r>
              <w:rPr>
                <w:rFonts w:ascii="Public Sans" w:cs="Public Sans" w:eastAsia="Public Sans" w:hAnsi="Public Sans"/>
                <w:b w:val="false"/>
                <w:bCs w:val="false"/>
                <w:i w:val="false"/>
                <w:iCs w:val="false"/>
                <w:strike/>
                <w:color w:val="FF0000"/>
                <w:sz w:val="24"/>
                <w:szCs w:val="24"/>
              </w:rPr>
              <w:t xml:space="preserve">3. </w:t>
            </w:r>
            <w:r>
              <w:rPr>
                <w:rFonts w:ascii="Public Sans" w:cs="Public Sans" w:eastAsia="Public Sans" w:hAnsi="Public Sans"/>
                <w:b w:val="false"/>
                <w:bCs w:val="false"/>
                <w:i w:val="false"/>
                <w:iCs w:val="false"/>
                <w:strike w:val="false"/>
                <w:color w:val="14171A"/>
                <w:sz w:val="24"/>
                <w:szCs w:val="24"/>
              </w:rPr>
              <w:t xml:space="preserve">A Kingdom or Governorate seeking independence without consulting the Emperor for possible compromises would and WILL be considered First Degree Treason.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4: Settlement Administration and Governors</w:t>
            </w:r>
          </w:p>
          <w:p>
            <w:pPr>
              <w:spacing w:after="140"/>
              <w:jc w:val="left"/>
            </w:pPr>
            <w:r>
              <w:rPr>
                <w:rFonts w:ascii="Public Sans" w:cs="Public Sans" w:eastAsia="Public Sans" w:hAnsi="Public Sans"/>
                <w:b w:val="false"/>
                <w:bCs w:val="false"/>
                <w:i w:val="false"/>
                <w:iCs w:val="false"/>
                <w:strike/>
                <w:color w:val="FF0000"/>
                <w:sz w:val="24"/>
                <w:szCs w:val="24"/>
              </w:rPr>
              <w:t xml:space="preserve">4. </w:t>
            </w:r>
            <w:r>
              <w:rPr>
                <w:rFonts w:ascii="Public Sans" w:cs="Public Sans" w:eastAsia="Public Sans" w:hAnsi="Public Sans"/>
                <w:b w:val="false"/>
                <w:bCs w:val="false"/>
                <w:i w:val="false"/>
                <w:iCs w:val="false"/>
                <w:strike w:val="false"/>
                <w:color w:val="14171A"/>
                <w:sz w:val="24"/>
                <w:szCs w:val="24"/>
              </w:rPr>
              <w:t xml:space="preserve">All settlements except for Imperial Cetés, Foers (Forts), Campés (Campés), and Beurgs (Settlements outside of Foers) are ruled and managed by their respective imperial subjects. Governors have 2-month-long terms, with a 3-term limit. However, if their population cannot afford to hold an election, the Governor may rule at His Imperial Majesty's Pleasure.</w:t>
            </w:r>
          </w:p>
          <w:p>
            <w:pPr>
              <w:spacing w:after="140"/>
              <w:jc w:val="left"/>
            </w:pPr>
            <w:r>
              <w:rPr>
                <w:rFonts w:ascii="Public Sans" w:cs="Public Sans" w:eastAsia="Public Sans" w:hAnsi="Public Sans"/>
                <w:b w:val="false"/>
                <w:bCs w:val="false"/>
                <w:i w:val="false"/>
                <w:iCs w:val="false"/>
                <w:strike/>
                <w:color w:val="FF0000"/>
                <w:sz w:val="24"/>
                <w:szCs w:val="24"/>
              </w:rPr>
              <w:t xml:space="preserve">4.1 </w:t>
            </w:r>
            <w:r>
              <w:rPr>
                <w:rFonts w:ascii="Public Sans" w:cs="Public Sans" w:eastAsia="Public Sans" w:hAnsi="Public Sans"/>
                <w:b w:val="false"/>
                <w:bCs w:val="false"/>
                <w:i w:val="false"/>
                <w:iCs w:val="false"/>
                <w:strike w:val="false"/>
                <w:color w:val="14171A"/>
                <w:sz w:val="24"/>
                <w:szCs w:val="24"/>
              </w:rPr>
              <w:t xml:space="preserve">The Imperial Government rules over Imperial Cetés and Foers (Forts), Campés (Campés) and Beurgs (Settlements outside of Foers).</w:t>
            </w:r>
          </w:p>
          <w:p>
            <w:pPr>
              <w:spacing w:after="140"/>
              <w:jc w:val="left"/>
            </w:pPr>
            <w:r>
              <w:rPr>
                <w:rFonts w:ascii="Public Sans" w:cs="Public Sans" w:eastAsia="Public Sans" w:hAnsi="Public Sans"/>
                <w:b w:val="false"/>
                <w:bCs w:val="false"/>
                <w:i w:val="false"/>
                <w:iCs w:val="false"/>
                <w:strike/>
                <w:color w:val="FF0000"/>
                <w:sz w:val="24"/>
                <w:szCs w:val="24"/>
              </w:rPr>
              <w:t xml:space="preserve">4.2 </w:t>
            </w:r>
            <w:r>
              <w:rPr>
                <w:rFonts w:ascii="Public Sans" w:cs="Public Sans" w:eastAsia="Public Sans" w:hAnsi="Public Sans"/>
                <w:b w:val="false"/>
                <w:bCs w:val="false"/>
                <w:i w:val="false"/>
                <w:iCs w:val="false"/>
                <w:strike w:val="false"/>
                <w:color w:val="14171A"/>
                <w:sz w:val="24"/>
                <w:szCs w:val="24"/>
              </w:rPr>
              <w:t xml:space="preserve">Imperial Cetés can be managed by the Emperor if he decides to become Lord Mayor of that Cetés, where the authority moves from the Government to the Emperor himself.</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5: Status of Constituent Monarchs</w:t>
            </w:r>
          </w:p>
          <w:p>
            <w:pPr>
              <w:spacing w:after="140"/>
              <w:jc w:val="left"/>
            </w:pPr>
            <w:r>
              <w:rPr>
                <w:rFonts w:ascii="Public Sans" w:cs="Public Sans" w:eastAsia="Public Sans" w:hAnsi="Public Sans"/>
                <w:b w:val="false"/>
                <w:bCs w:val="false"/>
                <w:i w:val="false"/>
                <w:iCs w:val="false"/>
                <w:strike/>
                <w:color w:val="FF0000"/>
                <w:sz w:val="24"/>
                <w:szCs w:val="24"/>
              </w:rPr>
              <w:t xml:space="preserve">5. </w:t>
            </w:r>
            <w:r>
              <w:rPr>
                <w:rFonts w:ascii="Public Sans" w:cs="Public Sans" w:eastAsia="Public Sans" w:hAnsi="Public Sans"/>
                <w:b w:val="false"/>
                <w:bCs w:val="false"/>
                <w:i w:val="false"/>
                <w:iCs w:val="false"/>
                <w:strike w:val="false"/>
                <w:color w:val="14171A"/>
                <w:sz w:val="24"/>
                <w:szCs w:val="24"/>
              </w:rPr>
              <w:t xml:space="preserve">Kings/Queens are classified as ceremonial monarchs unless otherwise stated, with the same power as a Governor, except for their royal title in their respective kingdom.</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6: Settlements and Charters</w:t>
            </w:r>
          </w:p>
          <w:p>
            <w:pPr>
              <w:spacing w:after="140"/>
              <w:jc w:val="left"/>
            </w:pPr>
            <w:r>
              <w:rPr>
                <w:rFonts w:ascii="Public Sans" w:cs="Public Sans" w:eastAsia="Public Sans" w:hAnsi="Public Sans"/>
                <w:b w:val="false"/>
                <w:bCs w:val="false"/>
                <w:i w:val="false"/>
                <w:iCs w:val="false"/>
                <w:strike/>
                <w:color w:val="FF0000"/>
                <w:sz w:val="24"/>
                <w:szCs w:val="24"/>
              </w:rPr>
              <w:t xml:space="preserve">6. </w:t>
            </w:r>
            <w:r>
              <w:rPr>
                <w:rFonts w:ascii="Public Sans" w:cs="Public Sans" w:eastAsia="Public Sans" w:hAnsi="Public Sans"/>
                <w:b w:val="false"/>
                <w:bCs w:val="false"/>
                <w:i w:val="false"/>
                <w:iCs w:val="false"/>
                <w:strike w:val="false"/>
                <w:color w:val="14171A"/>
                <w:sz w:val="24"/>
                <w:szCs w:val="24"/>
              </w:rPr>
              <w:t xml:space="preserve">The settlements shall be of; Cetés (Cities), Toens (Towns), Staugs (Small Towns), and Detches (Villages)</w:t>
            </w:r>
          </w:p>
          <w:p>
            <w:pPr>
              <w:spacing w:after="140"/>
              <w:jc w:val="left"/>
            </w:pPr>
            <w:r>
              <w:rPr>
                <w:rFonts w:ascii="Public Sans" w:cs="Public Sans" w:eastAsia="Public Sans" w:hAnsi="Public Sans"/>
                <w:b w:val="false"/>
                <w:bCs w:val="false"/>
                <w:i w:val="false"/>
                <w:iCs w:val="false"/>
                <w:strike/>
                <w:color w:val="FF0000"/>
                <w:sz w:val="24"/>
                <w:szCs w:val="24"/>
              </w:rPr>
              <w:t xml:space="preserve">6.1 </w:t>
            </w:r>
            <w:r>
              <w:rPr>
                <w:rFonts w:ascii="Public Sans" w:cs="Public Sans" w:eastAsia="Public Sans" w:hAnsi="Public Sans"/>
                <w:b w:val="false"/>
                <w:bCs w:val="false"/>
                <w:i w:val="false"/>
                <w:iCs w:val="false"/>
                <w:strike w:val="false"/>
                <w:color w:val="14171A"/>
                <w:sz w:val="24"/>
                <w:szCs w:val="24"/>
              </w:rPr>
              <w:t xml:space="preserve">Settlements can be registered for charter in the settlement registry, once approved by the Minister of the Interior or the Emperor, the settlement is granted that charter.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7: Territorial Divisions</w:t>
            </w:r>
          </w:p>
          <w:p>
            <w:pPr>
              <w:spacing w:after="140"/>
              <w:jc w:val="left"/>
            </w:pPr>
            <w:r>
              <w:rPr>
                <w:rFonts w:ascii="Public Sans" w:cs="Public Sans" w:eastAsia="Public Sans" w:hAnsi="Public Sans"/>
                <w:b w:val="false"/>
                <w:bCs w:val="false"/>
                <w:i w:val="false"/>
                <w:iCs w:val="false"/>
                <w:strike/>
                <w:color w:val="FF0000"/>
                <w:sz w:val="24"/>
                <w:szCs w:val="24"/>
              </w:rPr>
              <w:t xml:space="preserve">7. </w:t>
            </w:r>
            <w:r>
              <w:rPr>
                <w:rFonts w:ascii="Public Sans" w:cs="Public Sans" w:eastAsia="Public Sans" w:hAnsi="Public Sans"/>
                <w:b w:val="false"/>
                <w:bCs w:val="false"/>
                <w:i w:val="false"/>
                <w:iCs w:val="false"/>
                <w:strike w:val="false"/>
                <w:color w:val="14171A"/>
                <w:sz w:val="24"/>
                <w:szCs w:val="24"/>
              </w:rPr>
              <w:t xml:space="preserve">Kingdoms will be divided into: Kingdom (Led by a King/Queen, assisted by a Regent &amp; a unicameral legislature called a Royal Council) &gt; Dukedoms/Duchies (Led by a Duke/Duchess) &gt; Earldoms (Led by an Earl/Countess)&gt; Baronships (Led by a Baron/Baroness) (Settlements) All Dukes, Earls, Barons (the nobility) will be apart of the Royal Council.</w:t>
            </w:r>
          </w:p>
          <w:p>
            <w:pPr>
              <w:spacing w:after="140"/>
              <w:jc w:val="left"/>
            </w:pPr>
            <w:r>
              <w:rPr>
                <w:rFonts w:ascii="Public Sans" w:cs="Public Sans" w:eastAsia="Public Sans" w:hAnsi="Public Sans"/>
                <w:b w:val="false"/>
                <w:bCs w:val="false"/>
                <w:i w:val="false"/>
                <w:iCs w:val="false"/>
                <w:strike/>
                <w:color w:val="FF0000"/>
                <w:sz w:val="24"/>
                <w:szCs w:val="24"/>
              </w:rPr>
              <w:t xml:space="preserve">7.1 </w:t>
            </w:r>
            <w:r>
              <w:rPr>
                <w:rFonts w:ascii="Public Sans" w:cs="Public Sans" w:eastAsia="Public Sans" w:hAnsi="Public Sans"/>
                <w:b w:val="false"/>
                <w:bCs w:val="false"/>
                <w:i w:val="false"/>
                <w:iCs w:val="false"/>
                <w:strike w:val="false"/>
                <w:color w:val="14171A"/>
                <w:sz w:val="24"/>
                <w:szCs w:val="24"/>
              </w:rPr>
              <w:t xml:space="preserve">Governorates will be divided into: Governorate (Led by a Governor, assisted by a Lieutenant Governor &amp; a unicameral legislature called a General Assembly &gt; Provinces (Led by a Provost) &gt; Counties (Led by a Sheriff) &gt; Settlement (Led by a Mayor)</w:t>
            </w:r>
          </w:p>
          <w:p>
            <w:pPr>
              <w:spacing w:after="140"/>
              <w:jc w:val="left"/>
            </w:pPr>
            <w:r>
              <w:rPr>
                <w:rFonts w:ascii="Public Sans" w:cs="Public Sans" w:eastAsia="Public Sans" w:hAnsi="Public Sans"/>
                <w:b w:val="false"/>
                <w:bCs w:val="false"/>
                <w:i w:val="false"/>
                <w:iCs w:val="false"/>
                <w:strike/>
                <w:color w:val="FF0000"/>
                <w:sz w:val="24"/>
                <w:szCs w:val="24"/>
              </w:rPr>
              <w:t xml:space="preserve">7.2 </w:t>
            </w:r>
            <w:r>
              <w:rPr>
                <w:rFonts w:ascii="Public Sans" w:cs="Public Sans" w:eastAsia="Public Sans" w:hAnsi="Public Sans"/>
                <w:b w:val="false"/>
                <w:bCs w:val="false"/>
                <w:i w:val="false"/>
                <w:iCs w:val="false"/>
                <w:strike w:val="false"/>
                <w:color w:val="14171A"/>
                <w:sz w:val="24"/>
                <w:szCs w:val="24"/>
              </w:rPr>
              <w:t xml:space="preserve">Territories will be divided into: Territory (Led by a Lord Proprietor, assisted by a Deputy Proprietor &amp; a unicameral legislature called a Territorial Council) &gt; Provinces (Led by a Governor) &gt; Counties (Led by a Sheriff) &gt; Settlement (Led by a Mayor)</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13. The Constitution of the Totemian Empire is amended by adding Article 12, in the sequence established by Section 1 of this Act,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12: Parliament and Legislative Procedure</w:t>
            </w:r>
          </w:p>
          <w:p>
            <w:pPr>
              <w:spacing w:after="140"/>
              <w:jc w:val="left"/>
            </w:pPr>
            <w:r>
              <w:rPr>
                <w:rFonts w:ascii="Public Sans" w:cs="Public Sans" w:eastAsia="Public Sans" w:hAnsi="Public Sans"/>
                <w:b/>
                <w:bCs/>
                <w:i w:val="false"/>
                <w:iCs w:val="false"/>
                <w:strike w:val="false"/>
                <w:color w:val="66135A"/>
                <w:sz w:val="24"/>
                <w:szCs w:val="24"/>
              </w:rPr>
              <w:t xml:space="preserve">Section 1: Composition of Parliament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Parliament of the Totemian Empire is the bicameral legislative body of the Totemian Empire and consists of the House of Lords and the House of Commons. Each House may have no more than 16 seats, including its presiding officer. The presiding officers shall be the Lord Speaker of the House of Lords and the Speaker of the House of Commons.</w:t>
            </w:r>
          </w:p>
          <w:p>
            <w:pPr>
              <w:spacing w:after="140"/>
              <w:jc w:val="left"/>
            </w:pPr>
            <w:r>
              <w:rPr>
                <w:rFonts w:ascii="Public Sans" w:cs="Public Sans" w:eastAsia="Public Sans" w:hAnsi="Public Sans"/>
                <w:b/>
                <w:bCs/>
                <w:i w:val="false"/>
                <w:iCs w:val="false"/>
                <w:strike w:val="false"/>
                <w:color w:val="66135A"/>
                <w:sz w:val="24"/>
                <w:szCs w:val="24"/>
              </w:rPr>
              <w:t xml:space="preserve">Section 2: Ordinary Bills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ordinary bill may be introduced in either House. It shall pass the House in which it was introduced by a 2/3 vote and shall then be sent to the other House. If the other House also passes the bill by a 2/3 vote, the bill shall be sent to the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Constitutional amendment bills, including Constitutional Override Amendments, shall be governed by Article 5. The procedures in Sections 2–6 of this Article shall not replace or dispense with the requirements of Article 5.</w:t>
            </w:r>
          </w:p>
          <w:p>
            <w:pPr>
              <w:spacing w:after="140"/>
              <w:jc w:val="left"/>
            </w:pPr>
            <w:r>
              <w:rPr>
                <w:rFonts w:ascii="Public Sans" w:cs="Public Sans" w:eastAsia="Public Sans" w:hAnsi="Public Sans"/>
                <w:b/>
                <w:bCs/>
                <w:i w:val="false"/>
                <w:iCs w:val="false"/>
                <w:strike w:val="false"/>
                <w:color w:val="66135A"/>
                <w:sz w:val="24"/>
                <w:szCs w:val="24"/>
              </w:rPr>
              <w:t xml:space="preserve">Section 3: Reconsideration Without the Other House's Approval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the House in which a bill was introduced approved it by at least 3/4 of the valid votes cast, but the other House fails to approve the same bill by a 2/3 vote on its final vote, the originating House may reconsider the bill.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the originating House again approves the exact same text by at least 3/4 of the valid votes cast, the bill shall be deemed passed by Parliament and shall be sent to the Chancellor without approval by the other House.</w:t>
            </w:r>
          </w:p>
          <w:p>
            <w:pPr>
              <w:spacing w:after="140"/>
              <w:jc w:val="left"/>
            </w:pPr>
            <w:r>
              <w:rPr>
                <w:rFonts w:ascii="Public Sans" w:cs="Public Sans" w:eastAsia="Public Sans" w:hAnsi="Public Sans"/>
                <w:b/>
                <w:bCs/>
                <w:i w:val="false"/>
                <w:iCs w:val="false"/>
                <w:strike w:val="false"/>
                <w:color w:val="66135A"/>
                <w:sz w:val="24"/>
                <w:szCs w:val="24"/>
              </w:rPr>
              <w:t xml:space="preserve">Section 4: Presentation to the Chancellor and Imperial Assent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bill passed under Section 2 or Section 3 shall be presented to the Chancellor. If the Chancellor does not veto it, it shall be presented to the reigning Monarch. Upon Imperial assent, the bill becomes law.</w:t>
            </w:r>
          </w:p>
          <w:p>
            <w:pPr>
              <w:spacing w:after="140"/>
              <w:jc w:val="left"/>
            </w:pPr>
            <w:r>
              <w:rPr>
                <w:rFonts w:ascii="Public Sans" w:cs="Public Sans" w:eastAsia="Public Sans" w:hAnsi="Public Sans"/>
                <w:b/>
                <w:bCs/>
                <w:i w:val="false"/>
                <w:iCs w:val="false"/>
                <w:strike w:val="false"/>
                <w:color w:val="66135A"/>
                <w:sz w:val="24"/>
                <w:szCs w:val="24"/>
              </w:rPr>
              <w:t xml:space="preserve">Section 5: Chancellor's Veto and Override Bills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the Chancellor vetoes a bill passed under Section 2 or Section 3, Parliament may reintroduce the same bill as an Override Bill.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Override Bill shall contain the exact text vetoed by the Chancellor and no other provision.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Override Bill shall pass only if 3/4 of the House of Commons and 3/4 of the House of Lords vote in favor of both the bill and the veto override.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successful Override Bill shall be sent directly to the reigning Monarch for approval.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an Override Bill fails, Parliament may submit the bill to a public referendum by a 2/3 vote of each House, subject to Article 20.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6: Emergency Bills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an emergency bill, both Houses shall vote simultaneously on the same text. If 2/3 of each House votes in favor, the bill shall be sent directly to the reigning Monarch and shall become law upon Imperial assent.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7: Appointment and Removal of Members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Appointments to the House of Lords shall be made by the reigning Monarch. A sitting member of either House may be removed from office only by the reigning Monarch and only for sufficient reason.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limitation shall not prevent the removal of a directly elected member upon certification of a successful recall in accordance with Article 20.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8: Terms of Office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member of the House of Commons shall be elected, and a member of the House of Lords shall be appointed, for a term of 90 days. Every elected member shall be treated as seeking reelection unless the member declines. If there are no vacant elected seats, every elected seat may be contested. Subject to dissolution under Section 12, a replaced member leaves office when the reigning Monarch confirms the general election as legitimate.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9: House Resolutions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House Resolution is a formal expression adopted by one House and represents only the position of that House. It shall be adopted by a majority of votes cast unless the rules of that House require a greater vote.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10: Concurrent Resolutions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Concurrent Resolution is a formal expression adopted in identical form by both Houses and represents the position of Parliament as a whole. It shall be adopted by a majority of votes cast in each House unless the rules of either House require a greater vote.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11: Subject Matter and Effect of Resolutions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House Resolution or Concurrent Resolution may censure a person or body, approve or condemn conduct, policy, an idea, an event, or a condition, make a recommendation, or issue another formal statement.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House Resolution or Concurrent Resolution is not law and requires neither the approval of the Chancellor nor the assent of the reigning Monarch. It shall not amend or repeal law, impose a tax, appropriate money, create an offense, impose a legal duty or penalty, appoint or remove an officeholder, or bind a court, state organ, or person outside the adopting House or Houses.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Parliamentary Recall Resolution adopted under Article 20 shall be exempt from the limitations of this Section to the extent necessary to initiate and require the administration of a recall referendum. Such a resolution shall not itself remove an officeholder.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censure under this Section records formal disapproval or a political finding of wrongdoing only. It does not establish legal guilt or liability and does not by itself remove, disqualify, or punish any person.</w:t>
            </w:r>
          </w:p>
          <w:p>
            <w:pPr>
              <w:spacing w:after="140"/>
              <w:jc w:val="left"/>
            </w:pPr>
            <w:r>
              <w:rPr>
                <w:rFonts w:ascii="Public Sans" w:cs="Public Sans" w:eastAsia="Public Sans" w:hAnsi="Public Sans"/>
                <w:b/>
                <w:bCs/>
                <w:i w:val="false"/>
                <w:iCs w:val="false"/>
                <w:strike w:val="false"/>
                <w:color w:val="66135A"/>
                <w:sz w:val="24"/>
                <w:szCs w:val="24"/>
              </w:rPr>
              <w:t xml:space="preserve">Section 12: Parliamentary Elections, Dissolution, and State Opening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Parliamentary general elections shall be held every 90 days after the preceding general election and shall take place concurrently with general elections for the Chancellery. Only registered citizens may vote.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2 days before the General elections, the current parliamentary term shall be dissolved via Imperial Proclamation, with all seats in both the House of Commons and Lords becoming vacant. Parliament will reconvene after the Emperor approves of the General election, with all Lords assuming their seats again, and Members of Parliament assuming their elected seats.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elected Members of Parliament shall assume their seats after being sworn in on the day the Emperor confirms the election as legitimate.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State Opening of Parliament, a ceremonial re-opening of Parliament, will occur 2-5 days or longer after the Inauguration of the Chancellor and Vice Chancellor. It will consist of a meeting of both Houses of Parliament assembled in the House of Peers chamber, where the Emperor will speak to Parliament from the throne, outlining the government plan of the elected Chancellor, accompanied by the Empress if applicable, Chancellor, Vice Chancellor, and Advisory Council.</w:t>
            </w:r>
          </w:p>
          <w:p>
            <w:pPr>
              <w:spacing w:after="140"/>
              <w:jc w:val="left"/>
            </w:pPr>
            <w:r>
              <w:rPr>
                <w:rFonts w:ascii="Public Sans" w:cs="Public Sans" w:eastAsia="Public Sans" w:hAnsi="Public Sans"/>
                <w:b/>
                <w:bCs/>
                <w:i w:val="false"/>
                <w:iCs w:val="false"/>
                <w:strike w:val="false"/>
                <w:color w:val="66135A"/>
                <w:sz w:val="24"/>
                <w:szCs w:val="24"/>
              </w:rPr>
              <w:t xml:space="preserve">Section 13: Parliamentary Oath of Office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Member of Parliament shall make the following solemn affirmation before assuming the duties of office: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solemnly affirm that, guided by my political convictions, I will faithfully discharge my parliamentary duties, fulfill my responsibilities to the Totemian Empire, uphold its Imperial Orders, Constitution, Civil Code, and other laws, and recognize the sovereign authority of His Imperial Majesty Emperor Vasili the First and his designated successors."</w:t>
            </w:r>
          </w:p>
          <w:p>
            <w:pPr>
              <w:spacing w:after="140"/>
              <w:jc w:val="left"/>
            </w:pPr>
            <w:r>
              <w:rPr>
                <w:rFonts w:ascii="Public Sans" w:cs="Public Sans" w:eastAsia="Public Sans" w:hAnsi="Public Sans"/>
                <w:b/>
                <w:bCs/>
                <w:i w:val="false"/>
                <w:iCs w:val="false"/>
                <w:strike w:val="false"/>
                <w:color w:val="66135A"/>
                <w:sz w:val="24"/>
                <w:szCs w:val="24"/>
              </w:rPr>
              <w:t xml:space="preserve">Section 14: Concurrent Mandates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may, by law, regulate concurrent mandates to prevent conflicts of interest, abuses of power, or improper legislative advantage. Such regulations may restrict or suspend the exercise of powers arising from a person's simultaneous holding of multiple offices, titles, seats, or positions, including legislative and voting powers in either House of Parliament, without requiring the relinquishment of any such office, title, seat, or position. Restrictions shall remain effective for the period prescribed by law or, in the absence of such provision, for as long as the conflicting mandates are held concurrently. Powers independently conferred by the office being protected from conflict shall remain unaffected, except where this Constitution expressly provides otherwise.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15: Impeachment of the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Chancellor can be impeached by the House of Commons. If the House of Commons approves of charges, being articles of impeachment, the House of Lords will then hold a trial to determine whether they should be impeached. It will then go to the Chief Justice, and if they agree, it will go to the Emperor, who will have the final say. If either the Articles of Impeachment are not approved, the House of Lords trial fails, the Chief Justice vetoes, or if the Emperor vetoes, the process ends. If they are successfully impeached, the Chancellor will be removed from office and succeeded by the Vice Chancellor on that same day.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16: Impeachment of the Vice Chancellor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Vice Chancellor can be separately impeached by the House of Commons. If the House of Commons approves of charges, being articles of impeachment, the House of Lords will then hold a trial to determine whether they should be impeached. It will then go to the Chief Justice, and if they agree, it will go to the Emperor, who will have the final say. If either the Articles of Impeachment are not approved, the House of Lords trial fails, the Chief Justice vetoes, or if the Emperor vetoes, the process ends. If they are successfully impeached, the Vice Chancellor will be removed from office, and the Chancellor will appoint a new Vice Chancellor with the consent of the Emperor.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17: Grounds for Removal on Impeachment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Chancellor, Vice Chancellor, and all civil Officers of the Totemian Empire shall be removed from Office on Impeachment for, and Conviction of, Treason, Bribery, or other high Crimes and Misdemeanors.</w:t>
            </w:r>
          </w:p>
          <w:p>
            <w:pPr>
              <w:spacing w:after="140"/>
              <w:jc w:val="left"/>
            </w:pPr>
            <w:r>
              <w:rPr>
                <w:rFonts w:ascii="Public Sans" w:cs="Public Sans" w:eastAsia="Public Sans" w:hAnsi="Public Sans"/>
                <w:b/>
                <w:bCs/>
                <w:i w:val="false"/>
                <w:iCs w:val="false"/>
                <w:strike w:val="false"/>
                <w:color w:val="66135A"/>
                <w:sz w:val="24"/>
                <w:szCs w:val="24"/>
              </w:rPr>
              <w:t xml:space="preserve">Section 18: Determination of Parliamentary Votes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the purposes of determining whether a measure has obtained a required majority or fraction of votes in either House, only valid votes cast in favor of or against the measure shall be counted. Absences and abstentions shall not count as votes cast or as votes against a measure, and vacant seats shall not count toward the sitting membership. This Section shall not alter any express requirement concerning the entire sitting membership.</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vote in favor recorded for an eligible prime sponsor under law shall be treated as a valid vote cast for the purposes of this Section. Any formal vote or abstention recorded before voting closes shall replace that default vote.</w:t>
            </w:r>
          </w:p>
          <w:p>
            <w:pPr>
              <w:spacing w:after="140"/>
              <w:jc w:val="left"/>
            </w:pPr>
            <w:r>
              <w:rPr>
                <w:rFonts w:ascii="Public Sans" w:cs="Public Sans" w:eastAsia="Public Sans" w:hAnsi="Public Sans"/>
                <w:b/>
                <w:bCs/>
                <w:i w:val="false"/>
                <w:iCs w:val="false"/>
                <w:strike w:val="false"/>
                <w:color w:val="66135A"/>
                <w:sz w:val="24"/>
                <w:szCs w:val="24"/>
              </w:rPr>
              <w:t xml:space="preserve">Section 19: Formal Declaration of Imperial Assent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shall signify Imperial assent to a Bill passed by the Parliament of the Totemian Empire by a dated declaration identifying the Emperor by name and adopted Imperial titles and identifying the Bill by its official title, in the following form:</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[Name], Emperor of all the Totemias, [Additional Imperial Titles], hereby grant my Imperial Assent to the Bill entitled ‘[Full Official Title of Bill]’, as passed by the Parliament of the Totemian Empire, on [Month] [Day with ordinal suffix], [Year]. By this assent, the Bill becomes law of the Totemian Empire and takes effect in accordance with its provisions.”</w:t>
            </w:r>
          </w:p>
          <w:p>
            <w:pPr>
              <w:spacing w:after="140"/>
              <w:jc w:val="left"/>
            </w:pPr>
            <w:r>
              <w:rPr>
                <w:rFonts w:ascii="Public Sans" w:cs="Public Sans" w:eastAsia="Public Sans" w:hAnsi="Public Sans"/>
                <w:b/>
                <w:bCs/>
                <w:i w:val="false"/>
                <w:iCs w:val="false"/>
                <w:strike w:val="false"/>
                <w:color w:val="66135A"/>
                <w:sz w:val="24"/>
                <w:szCs w:val="24"/>
              </w:rPr>
              <w:t xml:space="preserve">Illustrative example only: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Vasili the First, Emperor of all the Totemias, King of Omnislavia, Grand Marshal of the Imperial Armed Forces, Supreme Head of the Imperial Government, Pauramonté of the High Government, Head of the Commonwealth, hereby grant my Imperial Assent to the Bill entitled ‘The Worst Bill Ever of 2026’, as passed by the Parliament of the Totemian Empire, on October 10th, 2026. By this assent, the Bill becomes law of the Totemian Empire and takes effect in accordance with its provisions.”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bracketed field shall be completed before the declaration is authenticated. The additional Imperial titles shall be those adopted by the reigning Monarch under Article 2, Section 7, excluding the title Emperor of all the Totemias already stated in the declaration. The Bill's official title shall be reproduced as passed by Parliament, and the date shall be written in month-day-year order, with the month spelled out, the day expressed numerically with its correct ordinal suffix (st, nd, rd, or th), and the year expressed in 4 digits, separated from the day by a comma, for example, October 10th, 2026. The declaration shall bear the Emperor's signature or another authenticated expression of assent. It records the grant of Imperial assent and shall not require further approval by Parliament.</w:t>
            </w:r>
          </w:p>
          <w:p>
            <w:pPr>
              <w:spacing w:after="140"/>
              <w:jc w:val="left"/>
            </w:pPr>
            <w:r>
              <w:rPr>
                <w:rFonts w:ascii="Public Sans" w:cs="Public Sans" w:eastAsia="Public Sans" w:hAnsi="Public Sans"/>
                <w:b/>
                <w:bCs/>
                <w:i w:val="false"/>
                <w:iCs w:val="false"/>
                <w:strike w:val="false"/>
                <w:color w:val="66135A"/>
                <w:sz w:val="24"/>
                <w:szCs w:val="24"/>
              </w:rPr>
              <w:t xml:space="preserve">Section 20: Mandatory Parliamentary Enacting Clause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bill introduced in the Parliament of the Totemian Empire, including a bill to amend the Constitution, shall contain the following enacting clause before its operative provisions: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 it enacted by the Parliament of the Totemian Empire, duly assembled, with the assent of the Emperor, as follows:"</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14. The Constitution of the Totemian Empire is amended by adding Article 13, in the sequence established by Section 1 of this Act,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13: Rights and Powers of the Totemian Empire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Currency and Monetary Control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possess the exclusive right to create, mint, and issue currency within the Totemian Empire, and shall have authority over the central management, circulation, possession, use, and influence of currency and money within its jurisdiction.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Currency may be held by the Totemian Empire, individuals, and private organizations as a temporary possession subject to the Totemian Empire's monetary control. The Totemian Empire may impose taxation, monetary limits, restrictions, and seizures, and may regulate the influence exercised through the possession or use of money.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Currency shall serve as a means of exchange for limited resources, labor, and skill. The Totemian Empire may use taxation to recirculate existing currency and manage its supply.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Regulation for Social Cohesion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regulate persons, organizations, economic activity, conduct, association, and expression where necessary for social cohesion or the well-being of the Totemian Empire or society as a whole. This authority shall include the protection of identities and persons associated with those identities where necessary for social cohesion.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Regulation under this Section shall be directed to the stated public purpose and shall not be exercised for the private advantage of an officeholder or private actor.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Regulation and Control of the Economy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regulate, direct, organize, and exercise control over the economy, and to participate directly in economic activity.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Totemian Empire has established no governing economic policy or restriction, private actors may continue to operate. Such operation shall not limit the Totemian Empire's right to establish policy, impose regulation, or exercise control over the economy.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4: Land and Subordinate Governments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authority over the lands of the Totemian Empire, including lands held or administered by subnational governments and localities. It may establish, alter, reorganize, or dissolve subordinate governments and change their powers, structures, territorial jurisdiction, and control of land. The Emperor may also exercise this authority in relation to subordinate governments.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compensation shall be payable to a subnational government, locality, or other subordinate government for the transfer, taking, or reassignment of governmental land or the alteration of its governmental powers or structure.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may acquire or take privately owned land. The owner shall receive compensation of not less than 110% of the legally listed property value of the land.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land is privately owned under the constitutional right to land but has no lawful property listing, a competent court shall determine its ownership, value, and compensation. Compensation shall include the same minimum addition of 10% to the property value determined by the court.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5: Strategic Interests and Organs of the Totemian Empire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right to protect and control strategic interests in the economy where necessary for social cohesion or the preservation of the Totemian Empire. For those purposes it may introduce regulation, prescribe what activities must or must not be undertaken, impose restrictions, and establish, operate, reorganize, or dissolve governmental organizations and organs of the Totemian Empire.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may require private organizations to provide goods, services, facilities, information, coordination, or other assistance needed to meet governmental requirements for those purposes.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6: Regulation of the Totemian Empire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 shall have the power to regulate itself, including its internal organization, administration, procedures, institutional operations, and the conduct of its organs.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7: Exercise and Delegation of Powers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All powers vested in or conferred upon the Totemian Empire may be exercised by the Emperor or given effect through Acts of Parliament, Imperial Orders, and other lawful instruments, in accordance with the hierarchy of legal authority. Such instruments may establish state organs or institutions and confer or delegate powers to them, or assign powers to existing organs or institutions.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state organ or institution shall exercise only powers conferred by law or lawfully delegated to it, within the jurisdiction, purposes, procedures, and conditions prescribed by the governing law or instrument of delegation. Its creation shall not, by itself, confer powers beyond those provided by law. Powers expressly reserved to a particular organ, institution, or office shall be exercised or delegated only in accordance with the provisions governing that reservation.</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15. Former Article 1 under the heading "AMENDMENTS" of the Constitution of the Totemian Empire is transferred and renumbered as Article 14 and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1</w:t>
            </w:r>
          </w:p>
          <w:p>
            <w:pPr>
              <w:spacing w:after="140"/>
              <w:jc w:val="left"/>
            </w:pPr>
            <w:r>
              <w:rPr>
                <w:rFonts w:ascii="Public Sans" w:cs="Public Sans" w:eastAsia="Public Sans" w:hAnsi="Public Sans"/>
                <w:b w:val="false"/>
                <w:bCs w:val="false"/>
                <w:i w:val="false"/>
                <w:iCs w:val="false"/>
                <w:strike/>
                <w:color w:val="FF0000"/>
                <w:sz w:val="24"/>
                <w:szCs w:val="24"/>
              </w:rPr>
              <w:t xml:space="preserve">1. The government shall make no law respecting an establishment of religion, or prohibiting the free exercise thereof; or abridging the freedom of speech or of the press; or the right of the people peaceably to assemble, and to petition the Low Government for a redress of grievances.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14: Religion, Expression, Assembly, and Petition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Religion, Expression, Assembly, and Petition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government shall make no law respecting an establishment of religion, or prohibiting the free exercise thereof; or abridging the freedom of speech or of the press, except to the extent provided by Article 13, Section 2; or the right of the people peaceably to assemble, and to petition the Low Government for a redress of grievances.</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16. Former Article 2 under the heading "AMENDMENTS" of the Constitution of the Totemian Empire is transferred and renumbered as Article 15 and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2</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15: Right to Keep and Bear Arms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Right to Keep and Bear Arms</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A well regulated Militia, being necessary to the security of a free State, and under the imperial law, the right of the people to keep and bear Arms, shall not be infringed under the appropriate laws and restrictions.</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17. Former Article 3 under the heading "AMENDMENTS" of the Constitution of the Totemian Empire is transferred and renumbered as Article 16 and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3</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16: Quartering of Soldiers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Consent and Legal Requirements for Quartering</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No Soldier shall, in time of peace be quartered in any house, without the consent of the Owner, nor in time of war, but in a manner to be prescribed by law.</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18. Former Article 4 under the heading "AMENDMENTS" of the Constitution of the Totemian Empire is transferred and renumbered as Article 17 and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4</w:t>
            </w:r>
          </w:p>
          <w:p>
            <w:pPr>
              <w:spacing w:after="140"/>
              <w:jc w:val="left"/>
            </w:pPr>
            <w:r>
              <w:rPr>
                <w:rFonts w:ascii="Public Sans" w:cs="Public Sans" w:eastAsia="Public Sans" w:hAnsi="Public Sans"/>
                <w:b w:val="false"/>
                <w:bCs w:val="false"/>
                <w:i w:val="false"/>
                <w:iCs w:val="false"/>
                <w:strike/>
                <w:color w:val="FF0000"/>
                <w:sz w:val="24"/>
                <w:szCs w:val="24"/>
              </w:rPr>
              <w:t xml:space="preserve">1. The right of the people to be secure in their persons, houses, papers, and effects, against unreasonable searches and seizures, shall not be violated, and no Warrants shall issue,</w:t>
            </w:r>
          </w:p>
          <w:p>
            <w:pPr>
              <w:spacing w:after="140"/>
              <w:jc w:val="left"/>
            </w:pPr>
            <w:r>
              <w:rPr>
                <w:rFonts w:ascii="Public Sans" w:cs="Public Sans" w:eastAsia="Public Sans" w:hAnsi="Public Sans"/>
                <w:b w:val="false"/>
                <w:bCs w:val="false"/>
                <w:i w:val="false"/>
                <w:iCs w:val="false"/>
                <w:strike/>
                <w:color w:val="FF0000"/>
                <w:sz w:val="24"/>
                <w:szCs w:val="24"/>
              </w:rPr>
              <w:t xml:space="preserve">2. But upon probable cause, supported by Oath or affirmation, and particularly describing the place to be searched, and the persons or things to be seized.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17: Security Against Unreasonable Searches and Seizures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Security and Warrant Requirements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19. Former Article 6 under the heading "AMENDMENTS" of the Constitution of the Totemian Empire is transferred and renumbered as Article 18 and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6</w:t>
            </w:r>
          </w:p>
          <w:p>
            <w:pPr>
              <w:spacing w:after="140"/>
              <w:jc w:val="left"/>
            </w:pPr>
            <w:r>
              <w:rPr>
                <w:rFonts w:ascii="Public Sans" w:cs="Public Sans" w:eastAsia="Public Sans" w:hAnsi="Public Sans"/>
                <w:b w:val="false"/>
                <w:bCs w:val="false"/>
                <w:i w:val="false"/>
                <w:iCs w:val="false"/>
                <w:strike/>
                <w:color w:val="FF0000"/>
                <w:sz w:val="24"/>
                <w:szCs w:val="24"/>
              </w:rPr>
              <w:t xml:space="preserve">1. All citizens and subjects have the right to open a business, buy land, apply for a job, work for the government, seek education, and ride public transportation, regardless of ethnicity, sexuality, or political stance.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18: Equal Civil Opportunity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Equal Civil Opportunity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citizen and every other person lawfully resident in the Totemian Empire shall have the right, subject to applicable legal qualifications and procedures, to establish and operate a lawful commercial organization, acquire and own land, seek employment in the private sector or public service, pursue education, and use public transportation. Access to these activities shall not be denied or restricted solely on the basis of race, ethnicity, national origin, sex, gender, sexual orientation, or political opinion or affiliation.</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20. Former Article 7 under the heading "AMENDMENTS" of the Constitution of the Totemian Empire is transferred and renumbered as Article 19 and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7</w:t>
            </w:r>
          </w:p>
          <w:p>
            <w:pPr>
              <w:spacing w:after="140"/>
              <w:jc w:val="left"/>
            </w:pPr>
            <w:r>
              <w:rPr>
                <w:rFonts w:ascii="Public Sans" w:cs="Public Sans" w:eastAsia="Public Sans" w:hAnsi="Public Sans"/>
                <w:b w:val="false"/>
                <w:bCs w:val="false"/>
                <w:i w:val="false"/>
                <w:iCs w:val="false"/>
                <w:strike/>
                <w:color w:val="FF0000"/>
                <w:sz w:val="24"/>
                <w:szCs w:val="24"/>
              </w:rPr>
              <w:t xml:space="preserve">1. All people, no matter ethnicity, sexual orientation, past actions, as long as no major crimes, in other nations, have the right to refuge in our territories.</w:t>
            </w:r>
          </w:p>
          <w:p>
            <w:pPr>
              <w:spacing w:after="140"/>
              <w:jc w:val="left"/>
            </w:pPr>
            <w:r>
              <w:rPr>
                <w:rFonts w:ascii="Public Sans" w:cs="Public Sans" w:eastAsia="Public Sans" w:hAnsi="Public Sans"/>
                <w:b w:val="false"/>
                <w:bCs w:val="false"/>
                <w:i w:val="false"/>
                <w:iCs w:val="false"/>
                <w:strike/>
                <w:color w:val="FF0000"/>
                <w:sz w:val="24"/>
                <w:szCs w:val="24"/>
              </w:rPr>
              <w:t xml:space="preserve">2. However, the Government has the right to refuse.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19: Right to Seek Refuge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Right to Seek Refuge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shall have the right to seek refuge in the Totemian Empire and to have that request considered by the competent state organ in accordance with law, without discrimination on the basis of race, ethnicity, national origin, sex, gender, sexual orientation, or political opinion.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Determination of Refuge Applications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competent state organ may grant or refuse refuge on grounds established by law, including serious criminal conduct, material threats to public safety or state security, or material fraud in the application. The right to seek refuge shall not, by itself, confer an unconditional right to enter or remain in the Totemian Empire.</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21. Former Article 8 under the heading "AMENDMENTS" of the Constitution of the Totemian Empire is transferred and renumbered as Article 20 and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8</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20: Voting, Referendums, and Recall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Voting Rights</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All citizens shall have the right to vote in elections, public referendums, recalls, and other public votes when provided by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Ballot Petitions</w:t>
            </w:r>
          </w:p>
          <w:p>
            <w:pPr>
              <w:spacing w:after="140"/>
              <w:jc w:val="left"/>
            </w:pPr>
            <w:r>
              <w:rPr>
                <w:rFonts w:ascii="Public Sans" w:cs="Public Sans" w:eastAsia="Public Sans" w:hAnsi="Public Sans"/>
                <w:b w:val="false"/>
                <w:bCs w:val="false"/>
                <w:i w:val="false"/>
                <w:iCs w:val="false"/>
                <w:strike/>
                <w:color w:val="FF0000"/>
                <w:sz w:val="24"/>
                <w:szCs w:val="24"/>
              </w:rPr>
              <w:t xml:space="preserve">2. </w:t>
            </w:r>
            <w:r>
              <w:rPr>
                <w:rFonts w:ascii="Public Sans" w:cs="Public Sans" w:eastAsia="Public Sans" w:hAnsi="Public Sans"/>
                <w:b w:val="false"/>
                <w:bCs w:val="false"/>
                <w:i w:val="false"/>
                <w:iCs w:val="false"/>
                <w:strike w:val="false"/>
                <w:color w:val="14171A"/>
                <w:sz w:val="24"/>
                <w:szCs w:val="24"/>
              </w:rPr>
              <w:t xml:space="preserve">Citizens may place a proposed law, amendment, repeal, or recall on the ballot by petition. A petition shall require valid signatures equal to at least 10% of the total votes cast in the most recent general election.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Public Referendum Approval Thresholds</w:t>
            </w:r>
          </w:p>
          <w:p>
            <w:pPr>
              <w:spacing w:after="140"/>
              <w:jc w:val="left"/>
            </w:pPr>
            <w:r>
              <w:rPr>
                <w:rFonts w:ascii="Public Sans" w:cs="Public Sans" w:eastAsia="Public Sans" w:hAnsi="Public Sans"/>
                <w:b w:val="false"/>
                <w:bCs w:val="false"/>
                <w:i w:val="false"/>
                <w:iCs w:val="false"/>
                <w:strike/>
                <w:color w:val="FF0000"/>
                <w:sz w:val="24"/>
                <w:szCs w:val="24"/>
              </w:rPr>
              <w:t xml:space="preserve">3. </w:t>
            </w:r>
            <w:r>
              <w:rPr>
                <w:rFonts w:ascii="Public Sans" w:cs="Public Sans" w:eastAsia="Public Sans" w:hAnsi="Public Sans"/>
                <w:b w:val="false"/>
                <w:bCs w:val="false"/>
                <w:i w:val="false"/>
                <w:iCs w:val="false"/>
                <w:strike w:val="false"/>
                <w:color w:val="14171A"/>
                <w:sz w:val="24"/>
                <w:szCs w:val="24"/>
              </w:rPr>
              <w:t xml:space="preserve">A public referendum concerning ordinary law shall pass if at least 60% of participating voters vote in favor. A public referendum concerning a constitutional amendment shall pass if at least </w:t>
            </w:r>
            <w:r>
              <w:rPr>
                <w:rFonts w:ascii="Public Sans" w:cs="Public Sans" w:eastAsia="Public Sans" w:hAnsi="Public Sans"/>
                <w:b w:val="false"/>
                <w:bCs w:val="false"/>
                <w:i w:val="false"/>
                <w:iCs w:val="false"/>
                <w:strike/>
                <w:color w:val="FF0000"/>
                <w:sz w:val="24"/>
                <w:szCs w:val="24"/>
              </w:rPr>
              <w:t xml:space="preserve">90%</w:t>
            </w:r>
            <w:r>
              <w:rPr>
                <w:rFonts w:ascii="Public Sans" w:cs="Public Sans" w:eastAsia="Public Sans" w:hAnsi="Public Sans"/>
                <w:b w:val="false"/>
                <w:bCs w:val="false"/>
                <w:i w:val="false"/>
                <w:iCs w:val="false"/>
                <w:strike w:val="false"/>
                <w:color w:val="66135A"/>
                <w:sz w:val="24"/>
                <w:szCs w:val="24"/>
              </w:rPr>
              <w:t xml:space="preserve"> 70%</w:t>
            </w:r>
            <w:r>
              <w:rPr>
                <w:rFonts w:ascii="Public Sans" w:cs="Public Sans" w:eastAsia="Public Sans" w:hAnsi="Public Sans"/>
                <w:b w:val="false"/>
                <w:bCs w:val="false"/>
                <w:i w:val="false"/>
                <w:iCs w:val="false"/>
                <w:strike w:val="false"/>
                <w:color w:val="14171A"/>
                <w:sz w:val="24"/>
                <w:szCs w:val="24"/>
              </w:rPr>
              <w:t xml:space="preserve"> of participating voters vote in favor.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4: Recall Eligibility and Approval</w:t>
            </w:r>
          </w:p>
          <w:p>
            <w:pPr>
              <w:spacing w:after="140"/>
              <w:jc w:val="left"/>
            </w:pPr>
            <w:r>
              <w:rPr>
                <w:rFonts w:ascii="Public Sans" w:cs="Public Sans" w:eastAsia="Public Sans" w:hAnsi="Public Sans"/>
                <w:b w:val="false"/>
                <w:bCs w:val="false"/>
                <w:i w:val="false"/>
                <w:iCs w:val="false"/>
                <w:strike/>
                <w:color w:val="FF0000"/>
                <w:sz w:val="24"/>
                <w:szCs w:val="24"/>
              </w:rPr>
              <w:t xml:space="preserve">4. </w:t>
            </w:r>
            <w:r>
              <w:rPr>
                <w:rFonts w:ascii="Public Sans" w:cs="Public Sans" w:eastAsia="Public Sans" w:hAnsi="Public Sans"/>
                <w:b w:val="false"/>
                <w:bCs w:val="false"/>
                <w:i w:val="false"/>
                <w:iCs w:val="false"/>
                <w:strike w:val="false"/>
                <w:color w:val="14171A"/>
                <w:sz w:val="24"/>
                <w:szCs w:val="24"/>
              </w:rPr>
              <w:t xml:space="preserve">A recall may only be used against an office filled by direct public election</w:t>
            </w:r>
            <w:r>
              <w:rPr>
                <w:rFonts w:ascii="Public Sans" w:cs="Public Sans" w:eastAsia="Public Sans" w:hAnsi="Public Sans"/>
                <w:b w:val="false"/>
                <w:bCs w:val="false"/>
                <w:i w:val="false"/>
                <w:iCs w:val="false"/>
                <w:strike w:val="false"/>
                <w:color w:val="66135A"/>
                <w:sz w:val="24"/>
                <w:szCs w:val="24"/>
              </w:rPr>
              <w:t xml:space="preserve">, except as provided in this Section for an appointed replacement Vice Chancellor</w:t>
            </w:r>
            <w:r>
              <w:rPr>
                <w:rFonts w:ascii="Public Sans" w:cs="Public Sans" w:eastAsia="Public Sans" w:hAnsi="Public Sans"/>
                <w:b w:val="false"/>
                <w:bCs w:val="false"/>
                <w:i w:val="false"/>
                <w:iCs w:val="false"/>
                <w:strike w:val="false"/>
                <w:color w:val="14171A"/>
                <w:sz w:val="24"/>
                <w:szCs w:val="24"/>
              </w:rPr>
              <w:t xml:space="preserve">, and shall pass if at least 60% of participating voters vote in favor.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appointed replacement Vice Chancellor shall become eligible for recall after 14 consecutive calendar days of service under that appointment. A recall petition against that appointee may not be filed, and a Parliamentary Recall Resolution against that appointee may not be adopted, before that period has elapsed. This waiting period shall not restrict impeachment or any lawful power of the Emperor.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5: Certification and Protection of Referendum Laws</w:t>
            </w:r>
          </w:p>
          <w:p>
            <w:pPr>
              <w:spacing w:after="140"/>
              <w:jc w:val="left"/>
            </w:pPr>
            <w:r>
              <w:rPr>
                <w:rFonts w:ascii="Public Sans" w:cs="Public Sans" w:eastAsia="Public Sans" w:hAnsi="Public Sans"/>
                <w:b w:val="false"/>
                <w:bCs w:val="false"/>
                <w:i w:val="false"/>
                <w:iCs w:val="false"/>
                <w:strike/>
                <w:color w:val="FF0000"/>
                <w:sz w:val="24"/>
                <w:szCs w:val="24"/>
              </w:rPr>
              <w:t xml:space="preserve">5. </w:t>
            </w:r>
            <w:r>
              <w:rPr>
                <w:rFonts w:ascii="Public Sans" w:cs="Public Sans" w:eastAsia="Public Sans" w:hAnsi="Public Sans"/>
                <w:b w:val="false"/>
                <w:bCs w:val="false"/>
                <w:i w:val="false"/>
                <w:iCs w:val="false"/>
                <w:strike w:val="false"/>
                <w:color w:val="14171A"/>
                <w:sz w:val="24"/>
                <w:szCs w:val="24"/>
              </w:rPr>
              <w:t xml:space="preserve">A law, amendment, or repeal approved by public referendum shall take effect once certified. Parliament shall not amend, repeal, suspend, or weaken a law approved by public referendum for 90 days after certification, unless approved by another public referendum.</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6: Removal and Filling of Vacancies Following Recall</w:t>
            </w:r>
          </w:p>
          <w:p>
            <w:pPr>
              <w:spacing w:after="140"/>
              <w:jc w:val="left"/>
            </w:pPr>
            <w:r>
              <w:rPr>
                <w:rFonts w:ascii="Public Sans" w:cs="Public Sans" w:eastAsia="Public Sans" w:hAnsi="Public Sans"/>
                <w:b w:val="false"/>
                <w:bCs w:val="false"/>
                <w:i w:val="false"/>
                <w:iCs w:val="false"/>
                <w:strike/>
                <w:color w:val="FF0000"/>
                <w:sz w:val="24"/>
                <w:szCs w:val="24"/>
              </w:rPr>
              <w:t xml:space="preserve">6. An official removed by recall shall be removed from office once certified, and a new election shall be held or an appointment may be made by the Emperor to fill the vacancy.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successful recall shall remove the official from office upon certification. The resulting vacancy shall be filled under the succession, election, or appointment rules applicable to that office, including Section 11 for vacancies in the Chancellery.</w:t>
            </w:r>
          </w:p>
          <w:p>
            <w:pPr>
              <w:spacing w:after="140"/>
              <w:jc w:val="left"/>
            </w:pPr>
            <w:r>
              <w:rPr>
                <w:rFonts w:ascii="Public Sans" w:cs="Public Sans" w:eastAsia="Public Sans" w:hAnsi="Public Sans"/>
                <w:b w:val="false"/>
                <w:bCs w:val="false"/>
                <w:i w:val="false"/>
                <w:iCs w:val="false"/>
                <w:strike/>
                <w:color w:val="FF0000"/>
                <w:sz w:val="24"/>
                <w:szCs w:val="24"/>
              </w:rPr>
              <w:t xml:space="preserve">7. For this Article, participating voters shall mean citizens who cast a valid vote on the question being decided.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7: Participating Voters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the purposes of this Article, participating voters means citizens who cast a valid vote in favor of or against the question submitted. Citizens who do not vote, abstain, or cast an invalid vote shall not be included in the total of participating voters. The applicable percentage required for approval shall be calculated solely from the valid affirmative and negative votes cast on that question.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8: Referendum Enacting Clause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proposed law, constitutional amendment, or repeal submitted for enactment by public referendum shall bear, upon approval, the following enactment clause: "Be it enacted by the People of the Totemian Empire, as follows:". This clause shall be used in place of the parliamentary enactment clause. The legal effect of the measure and the certification of the referendum shall continue to be governed by this Article.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9: Parliamentary Recall Resolutions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Parliament may initiate a recall referendum against the Chancellor, the Vice Chancellor, or both by a Parliamentary Recall Resolution approved by at least 2/3 of the valid votes cast in each House. Approval by both Houses shall be required; the procedure for passing an ordinary bill without the other House's approval shall not apply. The resolution may originate in either House and shall identify the official or officials concerned.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Parliamentary Recall Resolution shall not constitute a bill and shall require neither the Chancellor's approval nor Imperial assent. Neither the Chancellor nor the Emperor may veto or prevent a recall referendum lawfully initiated under this Section. Upon approval by both Houses, the resolution shall be transmitted directly to the Emperor and the National Electoral Administration, without any requirement to collect petition signatures. The right of citizens to initiate a recall by petition under Section 2 remains unaffected.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both the Chancellor and Vice Chancellor are named, each shall be the subject of a separate recall question. The outcome concerning one shall not determine the outcome concerning the other. The resolution shall not itself suspend or remove either official.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10: Calling and Conduct of Parliamentary Recall Referendums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Within 5 days after parliamentary approval of a recall resolution, the Emperor shall issue a proclamation fixing the date of the referendum. The vote shall take place no earlier than 7 days and no later than 21 days after that approval. If the Emperor does not issue the proclamation within 5 days, the National Electoral Administration shall fix the vote for the 21st day after parliamentary approval.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shall conduct and certify the recall referendum in accordance with law. A recall shall succeed if at least 60% of participating voters vote in favor. The Emperor's proclamation shall fix the date only and shall not constitute an approval of the recall or a power to cancel or postpone it beyond the period prescribed in this Section. No further approval by Parliament, the Chancellor, or the Emperor shall be required for a certified recall to take effect.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11: Succession and Vacancies Following Recall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Upon certification of a successful recall of the Chancellor, that office shall immediately become vacant. If the Vice Chancellor remains in office and is able to serve, the Vice Chancellor shall immediately exercise the duties and powers of Acting Chancellor until a successor assumes office.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both the Chancellor and Vice Chancellor are recalled, or if the Vice Chancellor is unable or ineligible to act, the Emperor shall appoint an Acting Chancellor without delay. Pending that appointment, the Emperor may directly exercise the governmental functions necessary for continuity. Parliament may recommend an Acting Chancellor but shall not appoint one by resolution.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special election to fill a vacancy in the office of Chancellor shall be held within 21 days after certification of the recall, unless the next regularly scheduled general election is due within that period, in which case the vacancy shall be filled at that general election. Where both the Chancellor and Vice Chancellor are recalled, the election shall fill both offices. The successful candidate or candidates shall assume office following Imperial confirmation of the election and administration of the required oath of office, without waiting for the ordinary monthly inauguration date.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only the Vice Chancellor is recalled, the Chancellor may appoint a replacement with the consent of the Emperor in accordance with the constitutional rules for filling that vacancy.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recall of the Chancellor or Vice Chancellor shall not dissolve Parliament, vacate other parliamentary seats, shorten the parliamentary term, or alter the date of the next regularly scheduled general election. An Acting Chancellor shall remain subject to the constitutional limitations applicable to that office.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12: Limitation on Repeated Recall Proceedings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further recall referendum may be initiated against the same person in respect of the same office until 30 days have elapsed after certification of the preceding recall referendum, whether that referendum succeeded or failed. This limitation shall apply to parliamentary and citizen-initiated recalls, and a duplicate recall proceeding against the same person and office shall not be commenced while another is pending.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limitation shall attach only to the particular person and office concerned. It shall not apply to a successor occupying that office, to another office held by the same person, or to a different officeholder. It shall not restrict Parliament's power of investigation or impeachment or any lawful constitutional power of the Emperor.</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22. Former Article 9 under the heading "AMENDMENTS" of the Constitution of the Totemian Empire is transferred and renumbered as Article 21 and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9</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21: Property Rights and Self-Defense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Personal Property</w:t>
            </w:r>
          </w:p>
          <w:p>
            <w:pPr>
              <w:spacing w:after="140"/>
              <w:jc w:val="left"/>
            </w:pPr>
            <w:r>
              <w:rPr>
                <w:rFonts w:ascii="Public Sans" w:cs="Public Sans" w:eastAsia="Public Sans" w:hAnsi="Public Sans"/>
                <w:b w:val="false"/>
                <w:bCs w:val="false"/>
                <w:i w:val="false"/>
                <w:iCs w:val="false"/>
                <w:strike/>
                <w:color w:val="FF0000"/>
                <w:sz w:val="24"/>
                <w:szCs w:val="24"/>
              </w:rPr>
              <w:t xml:space="preserve">1. Private Property is a right given to all citizens once they own land of any kind.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citizen shall have the right to acquire, own, possess, use, and dispose of personal property in accordance with law. Personal property includes homes, land, household goods, personal effects, animals such as horses, tools, and other possessions held for personal or household use or for work performed by the owner. Property used as capital to profit from the labor of others or to collect rent is not personal property for the purposes of this Article.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Self-Defense on Personal &amp; Private Land</w:t>
            </w:r>
          </w:p>
          <w:p>
            <w:pPr>
              <w:spacing w:after="140"/>
              <w:jc w:val="left"/>
            </w:pPr>
            <w:r>
              <w:rPr>
                <w:rFonts w:ascii="Public Sans" w:cs="Public Sans" w:eastAsia="Public Sans" w:hAnsi="Public Sans"/>
                <w:b w:val="false"/>
                <w:bCs w:val="false"/>
                <w:i w:val="false"/>
                <w:iCs w:val="false"/>
                <w:strike/>
                <w:color w:val="FF0000"/>
                <w:sz w:val="24"/>
                <w:szCs w:val="24"/>
              </w:rPr>
              <w:t xml:space="preserve">2. Self defense of shoot on sight is regulated by state law or imperial law. </w:t>
            </w:r>
            <w:r>
              <w:rPr>
                <w:rFonts w:ascii="Public Sans" w:cs="Public Sans" w:eastAsia="Public Sans" w:hAnsi="Public Sans"/>
                <w:b w:val="false"/>
                <w:bCs w:val="false"/>
                <w:i w:val="false"/>
                <w:iCs w:val="false"/>
                <w:strike w:val="false"/>
                <w:color w:val="66135A"/>
                <w:sz w:val="24"/>
                <w:szCs w:val="24"/>
              </w:rPr>
              <w:t xml:space="preserve">Self-defense on personal and private  land, including the use of firearms, shall be governed by applicable subnational law, subject to superior law. </w:t>
            </w:r>
            <w:r>
              <w:rPr>
                <w:rFonts w:ascii="Public Sans" w:cs="Public Sans" w:eastAsia="Public Sans" w:hAnsi="Public Sans"/>
                <w:b w:val="false"/>
                <w:bCs w:val="false"/>
                <w:i w:val="false"/>
                <w:iCs w:val="false"/>
                <w:strike w:val="false"/>
                <w:color w:val="14171A"/>
                <w:sz w:val="24"/>
                <w:szCs w:val="24"/>
              </w:rPr>
              <w:t xml:space="preserve">If allowed, landlords have the right of self-defense on trespassers. This is only in effect if they are threatening you or harming you. You can not just harm someone for walking on your land.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Right to Private Property and Labor Power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Persons and entities shall have the right to acquire, own, use, and dispose of private property, subject to the sovereign authority of the Emperor, the Imperial Orders, this Constitution, the Civil Code, and other applicable law, provided that its exercise does not conflict with Imperial interests or the interests of the Totemian Empire.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the purposes of this Article, private property means property held as capital through which its holder derives income from the labor of others or collects rent. Classification shall depend on the holder's relationship to the means of production and the property's actual use, not its size, value, or designation. Property held for personal use or directly used in its owner's own labor remains personal property under Section 1.</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Labor power means a person's physical and mental capacity to work and may be employed by others through voluntary paid labor in accordance with law, workers' rights, remuneration, and lawful working conditions. At particular historical stages of economic development, private property may contribute to the development of productive forces, the expansion of production, and the creation of social wealth. In light of prevailing material conditions and relations of production, the Totemian Empire shall encourage and guide lawful private economic development while retaining the authority to supervise and regulate such activity in the public and Imperial interests.</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23. Former Article 10 under the heading "AMENDMENTS" of the Constitution of the Totemian Empire is transferred and renumbered as Article 22 and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10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22: Emergency Shelter and Essentials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Emergency Shelter and Basic Essentials</w:t>
            </w:r>
          </w:p>
          <w:p>
            <w:pPr>
              <w:spacing w:after="140"/>
              <w:jc w:val="left"/>
            </w:pPr>
            <w:r>
              <w:rPr>
                <w:rFonts w:ascii="Public Sans" w:cs="Public Sans" w:eastAsia="Public Sans" w:hAnsi="Public Sans"/>
                <w:b w:val="false"/>
                <w:bCs w:val="false"/>
                <w:i w:val="false"/>
                <w:iCs w:val="false"/>
                <w:strike/>
                <w:color w:val="FF0000"/>
                <w:sz w:val="24"/>
                <w:szCs w:val="24"/>
              </w:rPr>
              <w:t xml:space="preserve">1. </w:t>
            </w:r>
            <w:r>
              <w:rPr>
                <w:rFonts w:ascii="Public Sans" w:cs="Public Sans" w:eastAsia="Public Sans" w:hAnsi="Public Sans"/>
                <w:b w:val="false"/>
                <w:bCs w:val="false"/>
                <w:i w:val="false"/>
                <w:iCs w:val="false"/>
                <w:strike w:val="false"/>
                <w:color w:val="14171A"/>
                <w:sz w:val="24"/>
                <w:szCs w:val="24"/>
              </w:rPr>
              <w:t xml:space="preserve">In times of imminent wartime, famine, or catastrophe, all citizens, no matter what ethnicity, sexual orientation, et cetera, are entitled to a safe bunker with the basic essentials of life, for no extra cost.</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24. Former Article 11 under the heading "AMENDMENTS" of the Constitution of the Totemian Empire is transferred and renumbered as Article 23 and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11</w:t>
            </w:r>
          </w:p>
          <w:p>
            <w:pPr>
              <w:spacing w:after="140"/>
              <w:jc w:val="left"/>
            </w:pPr>
            <w:r>
              <w:rPr>
                <w:rFonts w:ascii="Public Sans" w:cs="Public Sans" w:eastAsia="Public Sans" w:hAnsi="Public Sans"/>
                <w:b w:val="false"/>
                <w:bCs w:val="false"/>
                <w:i w:val="false"/>
                <w:iCs w:val="false"/>
                <w:strike/>
                <w:color w:val="FF0000"/>
                <w:sz w:val="24"/>
                <w:szCs w:val="24"/>
              </w:rPr>
              <w:t xml:space="preserve">1. The formation of a company, organization, or anything of that sort that exploits the use of forced, slave labor, is prohibited.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23: Organizational Restrictions on Forced or Slave Labor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Formation and Registration of Organizations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formation or registration of a commercial organization or other organization for the purpose of exploiting forced or slave labor is prohibited, regardless of its legal form or ownership structure.</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25. Former Article 12 under the heading "AMENDMENTS" of the Constitution of the Totemian Empire is transferred and renumbered as Article 24 and amended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color w:val="FF0000"/>
                <w:sz w:val="24"/>
                <w:szCs w:val="24"/>
              </w:rPr>
              <w:t xml:space="preserve">Article 12</w:t>
            </w:r>
          </w:p>
          <w:p>
            <w:pPr>
              <w:spacing w:after="140"/>
              <w:jc w:val="left"/>
            </w:pPr>
            <w:r>
              <w:rPr>
                <w:rFonts w:ascii="Public Sans" w:cs="Public Sans" w:eastAsia="Public Sans" w:hAnsi="Public Sans"/>
                <w:b w:val="false"/>
                <w:bCs w:val="false"/>
                <w:i w:val="false"/>
                <w:iCs w:val="false"/>
                <w:strike/>
                <w:color w:val="FF0000"/>
                <w:sz w:val="24"/>
                <w:szCs w:val="24"/>
              </w:rPr>
              <w:t xml:space="preserve">1. The use of recreational, and medical drugs such as Smokeleaf and Shrooms, is up to the constituent countries to decide how they are regulated, same as Alcoholic Beverages.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24: Regulation of Substances and Territorial Limits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Subnational Regulation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competent subnational governments of the Totemian Empire may regulate, permit, restrict, or prohibit the cultivation, production, possession, sale, distribution, and use of substances within their respective jurisdictions, subject to superior law. This authority includes Smokeleaf, Shrooms, alcoholic beverages, and other substances, whether now known or later developed, for recreational, medical, or other purposes.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Protection of Lawful Conduct in Other Jurisdictions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subnational government shall create or enforce criminal, civil, or administrative liability, penalties, or other sanctions for conduct involving those substances that occurs wholly within another jurisdiction and is lawful under the law of that jurisdiction and superior law. This prohibition includes authorizing private lawsuits or penalizing assistance to such lawful conduct. A person's residence, registration, or presence within the regulating jurisdiction shall not, by itself, permit punishment for that conduct elsewhere.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Imperial Supremacy and Enforcement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Any subnational law, order, judgment, or enforcement action contrary to this Article or superior law shall have no legal effect to the extent of the conflict. The Emperor or a court of competent jurisdiction may order the offending action to cease, impose monetary penalties on the responsible subnational government, and suspend or restrict its regulatory or enforcement powers.</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26. The Constitution of the Totemian Empire is amended by adding Article 25, after Article 24,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25: Gender and Civil Marriage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Legal Recognition of Gender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shall be entitled to equal protection and civil legal recognition irrespective of actual or perceived sex, gender, gender identity, or gender expression. Protection shall not depend upon inclusion in a fixed or exhaustive list of gender classifications or upon whether a person's gender corresponds to the sex recorded or attributed at birth.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Civil Marriage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possessing legal capacity to marry shall have the right to enter a civil marriage with another consenting person, subject to the general requirements of lawful age, capacity, free consent, and the absence of an existing undissolved marriage.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Civil marriage shall be available on equal terms without exclusion or disadvantage on account of either person's actual or perceived sex, gender, gender identity, gender expression, or sexual orientation.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Equal Civil Standing of Spouses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Spouses shall possess equal civil standing and receive equal legal recognition, responsibilities, and protections. The Government shall provide for the recognition, registration, and dissolution of civil marriages. Administrative or procedural requirements shall not be used to defeat the rights secured by this Article.</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2 - Civil Code Change</w:t>
      </w:r>
    </w:p>
    <w:p>
      <w:pPr>
        <w:spacing w:after="140"/>
        <w:jc w:val="left"/>
      </w:pPr>
      <w:r>
        <w:rPr>
          <w:rFonts w:ascii="Public Sans" w:cs="Public Sans" w:eastAsia="Public Sans" w:hAnsi="Public Sans"/>
          <w:b/>
          <w:bCs/>
          <w:i w:val="false"/>
          <w:iCs w:val="false"/>
          <w:strike w:val="false"/>
          <w:color w:val="14171A"/>
          <w:sz w:val="24"/>
          <w:szCs w:val="24"/>
        </w:rPr>
        <w:t xml:space="preserve">Section 27. Title 1, Chapter 1, of the Civil Code of the Totemian Empire is amended by adding Article 11 immediately after Article 10 and before Chapter 2,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11: Legal Meaning of Gender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Definition of Gender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purposes of this Civil Code and instruments made under it, "gender" means a person's sex-related or gender-related status, identity, expression, or classification, whether assigned, attributed, recorded, expressed, or self-identified. The term encompasses sex-based classifications and gender identities and shall not be limited to a fixed number of categories, an exhaustive list of designations, or classifications recognized at the time of enactment.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Interpretation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Legal recognition or protection of gender shall not depend solely upon anatomy, appearance, medical treatment, an official record, social convention, or conformity with a predetermined label. Both actual and perceived gender shall fall within the meaning of this Article.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Sexual orientation is distinct from gender and concerns the direction or pattern of a person's romantic or sexual attraction.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Application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reference to gender in this Civil Code or an instrument made under it shall be interpreted in accordance with this Article.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4: Simplification of Digital Services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administrative simplicity, the Totemian Empire shall not be required to enumerate, display, or provide a separate selectable category for every gender encompassed by this Article in any official website, digital service, online form, database, or electronic interface. The Totemian Empire may use standardized, limited, or optional gender categories for those purposes without restricting the general legal definition of gender established by this Article.</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28. Title 2, Chapter 3 - Parliament, of the Civil Code of the Totemian Empire is amended by adding Article 4 immediately after Article 3 and before Chapter 4, to read: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4: Bill Form and Enacting Clauses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1: Parliamentary Bills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bill introduced in Parliament, including a bill to amend the Constitution or the Civil Code, shall contain the following enacting clause before its operative provisions: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 it enacted by the Parliament of the Totemian Empire, duly assembled, with the assent of the Emperor, as follows:"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2: Name, Purpose, and Scope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parliamentary bill shall state the name by which it is to be identified and cited. It shall also include a section headed “Purpose and Scope” before its operative provisions. That section shall begin with “An Act” and state the subject and purpose of the bill.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Date of Introduction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parliamentary bill shall state its date of introduction under the label “Date”. The date shall use the full month name, the day with its ordinal suffix, a comma, and the four-digit year, as in “October 10th, 2026”.</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4: Sponsors and Party Affiliations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parliamentary bill shall identify its introducing sponsors before the enacting clause. Each sponsor shall be listed by personal name, without an official title, followed by party affiliation in parentheses, in the form “Name (Party Affiliation)”. A sponsor with no party affiliation shall be shown as “Name (Independent)”.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first listed sponsor shall be the prime sponsor. Where a bill has more than one prime sponsor, all prime sponsors shall be listed first under the heading “Prime Sponsors”, and every person in that group shall be a prime sponsor. Other sponsors shall follow under the heading “Co-sponsors”.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5: Sponsor Statements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bill may include one or more statements by its sponsors or co-sponsors. Each statement shall be headed “Statement from Name”, using only the personal name of the person making it, without an official title or party affiliation.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Statements may discuss any subject and include references or quotations. They shall be presented separately from the operative provisions, shall have no legal effect, and shall not enact, amend, repeal, or override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6: Prime Sponsors’ Votes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When a House votes on the bill, each prime sponsor entitled to vote in that House shall be recorded as voting in favor by default. Any formal vote or abstention recorded before voting closes shall replace that default record. No sponsor shall be counted more than once in the same vote.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Prime sponsors are encouraged to cast formal votes.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7: Public Referendums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proposed law, constitutional amendment, or repeal submitted for enactment by public referendum shall use the following enacting clause in place of the parliamentary enacting clause: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 it enacted by the People of the Totemian Empire, as follows:"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8: Legal Effect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required enacting clauses shall not alter the voting procedures established by the Constitution or substitute for Imperial assent or certification of a public referendum, as applicable.</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END OF BILL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B7FCA14E-A6D1-778A-005D-F0B077C8B5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28-2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28-2 — The Worst Bill Ever of 2026</dc:title>
  <dc:creator>Parliament of the Totemian Empire</dc:creator>
  <cp:lastModifiedBy>Un-named</cp:lastModifiedBy>
  <cp:revision>1</cp:revision>
  <dcterms:created xsi:type="dcterms:W3CDTF">2026-10-23T06:37:25.869Z</dcterms:created>
  <dcterms:modified xsi:type="dcterms:W3CDTF">2026-10-23T06:37:25.869Z</dcterms:modified>
</cp:coreProperties>
</file>

<file path=docProps/custom.xml><?xml version="1.0" encoding="utf-8"?>
<Properties xmlns="http://schemas.openxmlformats.org/officeDocument/2006/custom-properties" xmlns:vt="http://schemas.openxmlformats.org/officeDocument/2006/docPropsVTypes"/>
</file>