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23-2</w:t>
      </w:r>
    </w:p>
    <w:p>
      <w:pPr>
        <w:spacing w:after="60"/>
        <w:jc w:val="center"/>
      </w:pPr>
      <w:r>
        <w:rPr>
          <w:rFonts w:ascii="Inter" w:cs="Inter" w:eastAsia="Inter" w:hAnsi="Inter"/>
          <w:b/>
          <w:bCs/>
          <w:color w:val="14171A"/>
          <w:sz w:val="33"/>
          <w:szCs w:val="33"/>
        </w:rPr>
        <w:t xml:space="preserve">Communist Parties Prohibition Act</w:t>
      </w:r>
    </w:p>
    <w:p>
      <w:pPr>
        <w:spacing w:after="120"/>
        <w:jc w:val="center"/>
      </w:pPr>
      <w:r>
        <w:rPr>
          <w:rFonts w:ascii="Inter" w:cs="Inter" w:eastAsia="Inter" w:hAnsi="Inter"/>
          <w:i/>
          <w:iCs/>
          <w:color w:val="5B636C"/>
          <w:sz w:val="17"/>
          <w:szCs w:val="17"/>
        </w:rPr>
        <w:t xml:space="preserve">An Act to prohibit communist political parties and organizations within the Empire.</w:t>
      </w:r>
    </w:p>
    <w:p>
      <w:pPr>
        <w:spacing w:after="120"/>
        <w:jc w:val="center"/>
      </w:pPr>
      <w:r>
        <w:rPr>
          <w:rFonts w:ascii="Inter" w:cs="Inter" w:eastAsia="Inter" w:hAnsi="Inter"/>
          <w:b/>
          <w:bCs/>
          <w:color w:val="5B636C"/>
          <w:sz w:val="18"/>
          <w:szCs w:val="18"/>
        </w:rPr>
        <w:t xml:space="preserve">BILL · 23RD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Andre von Juras</w:t>
      </w:r>
    </w:p>
    <w:p>
      <w:pPr>
        <w:spacing w:after="110"/>
        <w:jc w:val="center"/>
      </w:pPr>
      <w:r>
        <w:rPr>
          <w:rFonts w:ascii="Inter" w:cs="Inter" w:eastAsia="Inter" w:hAnsi="Inter"/>
          <w:color w:val="5B636C"/>
          <w:sz w:val="16"/>
          <w:szCs w:val="16"/>
        </w:rPr>
        <w:t xml:space="preserve">Member of the House of Commons · Independent (No Party)</w:t>
      </w:r>
    </w:p>
    <w:p>
      <w:pPr>
        <w:spacing w:after="300"/>
        <w:jc w:val="center"/>
      </w:pPr>
      <w:r>
        <w:rPr>
          <w:rFonts w:ascii="Inter" w:cs="Inter" w:eastAsia="Inter" w:hAnsi="Inter"/>
          <w:i/>
          <w:iCs/>
          <w:color w:val="5B636C"/>
          <w:sz w:val="17"/>
          <w:szCs w:val="17"/>
        </w:rPr>
        <w:t xml:space="preserve">Introduced December 26th, 2025</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spacing w:after="140"/>
        <w:jc w:val="left"/>
      </w:pPr>
    </w:p>
    <w:p>
      <w:pPr>
        <w:keepNext/>
        <w:spacing w:after="150" w:before="270"/>
        <w:jc w:val="left"/>
      </w:pPr>
      <w:r>
        <w:rPr>
          <w:rFonts w:ascii="Inter" w:cs="Inter" w:eastAsia="Inter" w:hAnsi="Inter"/>
          <w:b/>
          <w:bCs/>
          <w:i w:val="false"/>
          <w:iCs w:val="false"/>
          <w:strike w:val="false"/>
          <w:color w:val="14171A"/>
          <w:sz w:val="27"/>
          <w:szCs w:val="27"/>
        </w:rPr>
        <w:t xml:space="preserve">Chapter 1 – Definitions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“Communist party” means any political party or organisation advocating communist ideology or governance.</w:t>
      </w:r>
    </w:p>
    <w:p>
      <w:pPr>
        <w:keepNext/>
        <w:spacing w:after="150" w:before="270"/>
        <w:jc w:val="left"/>
      </w:pPr>
      <w:r>
        <w:rPr>
          <w:rFonts w:ascii="Inter" w:cs="Inter" w:eastAsia="Inter" w:hAnsi="Inter"/>
          <w:b/>
          <w:bCs/>
          <w:i w:val="false"/>
          <w:iCs w:val="false"/>
          <w:strike w:val="false"/>
          <w:color w:val="14171A"/>
          <w:sz w:val="27"/>
          <w:szCs w:val="27"/>
        </w:rPr>
        <w:t xml:space="preserve">Chapter 2 – Prohibition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formation, operation, or support of any communist party or organisation is prohibited.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All existing communist parties or organisations are hereby dissolved.</w:t>
      </w:r>
    </w:p>
    <w:p>
      <w:pPr>
        <w:keepNext/>
        <w:spacing w:after="150" w:before="270"/>
        <w:jc w:val="left"/>
      </w:pPr>
      <w:r>
        <w:rPr>
          <w:rFonts w:ascii="Inter" w:cs="Inter" w:eastAsia="Inter" w:hAnsi="Inter"/>
          <w:b/>
          <w:bCs/>
          <w:i w:val="false"/>
          <w:iCs w:val="false"/>
          <w:strike w:val="false"/>
          <w:color w:val="14171A"/>
          <w:sz w:val="27"/>
          <w:szCs w:val="27"/>
        </w:rPr>
        <w:t xml:space="preserve">Chapter 3 – Enforcement and Commencement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This Act shall be enforced by Imperial authorities.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This Act shall come into force upon Imperial assent.</w:t>
      </w:r>
    </w:p>
    <w:p>
      <w:pPr>
        <w:spacing w:after="140"/>
        <w:jc w:val="left"/>
      </w:pPr>
      <w:r>
        <w:rPr>
          <w:rFonts w:ascii="Public Sans" w:cs="Public Sans" w:eastAsia="Public Sans" w:hAnsi="Public Sans"/>
          <w:b/>
          <w:bCs/>
          <w:i w:val="false"/>
          <w:iCs w:val="false"/>
          <w:strike w:val="false"/>
          <w:color w:val="14171A"/>
          <w:sz w:val="24"/>
          <w:szCs w:val="24"/>
        </w:rPr>
        <w:t xml:space="preserve">END OF ACT</w:t>
      </w:r>
    </w:p>
    <w:p>
      <w:pPr>
        <w:keepNext/>
        <w:spacing w:before="600"/>
        <w:jc w:val="center"/>
      </w:pPr>
      <w:r>
        <w:drawing>
          <wp:inline distT="0" distB="0" distL="0" distR="0">
            <wp:extent cx="2857500" cy="14287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607A323C-5AE1-B658-93AF-BC7B62FDA4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23-2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23-2 — Communist Parties Prohibition Act</dc:title>
  <dc:creator>Parliament of the Totemian Empire</dc:creator>
  <cp:lastModifiedBy>Un-named</cp:lastModifiedBy>
  <cp:revision>1</cp:revision>
  <dcterms:created xsi:type="dcterms:W3CDTF">2026-10-23T06:38:06.240Z</dcterms:created>
  <dcterms:modified xsi:type="dcterms:W3CDTF">2026-10-23T06:38:06.240Z</dcterms:modified>
</cp:coreProperties>
</file>

<file path=docProps/custom.xml><?xml version="1.0" encoding="utf-8"?>
<Properties xmlns="http://schemas.openxmlformats.org/officeDocument/2006/custom-properties" xmlns:vt="http://schemas.openxmlformats.org/officeDocument/2006/docPropsVTypes"/>
</file>