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24-1</w:t>
      </w:r>
    </w:p>
    <w:p>
      <w:pPr>
        <w:spacing w:after="60"/>
        <w:jc w:val="center"/>
      </w:pPr>
      <w:r>
        <w:rPr>
          <w:rFonts w:ascii="Inter" w:cs="Inter" w:eastAsia="Inter" w:hAnsi="Inter"/>
          <w:b/>
          <w:bCs/>
          <w:color w:val="14171A"/>
          <w:sz w:val="33"/>
          <w:szCs w:val="33"/>
        </w:rPr>
        <w:t xml:space="preserve">Establishment of Militias Act</w:t>
      </w:r>
    </w:p>
    <w:p>
      <w:pPr>
        <w:spacing w:after="120"/>
        <w:jc w:val="center"/>
      </w:pPr>
      <w:r>
        <w:rPr>
          <w:rFonts w:ascii="Inter" w:cs="Inter" w:eastAsia="Inter" w:hAnsi="Inter"/>
          <w:i/>
          <w:iCs/>
          <w:color w:val="5B636C"/>
          <w:sz w:val="17"/>
          <w:szCs w:val="17"/>
        </w:rPr>
        <w:t xml:space="preserve">An act authorizing the creation of militias within the framework of state defense.</w:t>
      </w:r>
    </w:p>
    <w:p>
      <w:pPr>
        <w:spacing w:after="120"/>
        <w:jc w:val="center"/>
      </w:pPr>
      <w:r>
        <w:rPr>
          <w:rFonts w:ascii="Inter" w:cs="Inter" w:eastAsia="Inter" w:hAnsi="Inter"/>
          <w:b/>
          <w:bCs/>
          <w:color w:val="5B636C"/>
          <w:sz w:val="18"/>
          <w:szCs w:val="18"/>
        </w:rPr>
        <w:t xml:space="preserve">BILL · 24TH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Flawless Laazx</w:t>
      </w:r>
    </w:p>
    <w:p>
      <w:pPr>
        <w:spacing w:after="110"/>
        <w:jc w:val="center"/>
      </w:pPr>
      <w:r>
        <w:rPr>
          <w:rFonts w:ascii="Inter" w:cs="Inter" w:eastAsia="Inter" w:hAnsi="Inter"/>
          <w:color w:val="5B636C"/>
          <w:sz w:val="16"/>
          <w:szCs w:val="16"/>
        </w:rPr>
        <w:t xml:space="preserve">Member of the House of Commons · Reform Party</w:t>
      </w:r>
    </w:p>
    <w:p>
      <w:pPr>
        <w:spacing w:after="300"/>
        <w:jc w:val="center"/>
      </w:pPr>
      <w:r>
        <w:rPr>
          <w:rFonts w:ascii="Inter" w:cs="Inter" w:eastAsia="Inter" w:hAnsi="Inter"/>
          <w:i/>
          <w:iCs/>
          <w:color w:val="5B636C"/>
          <w:sz w:val="17"/>
          <w:szCs w:val="17"/>
        </w:rPr>
        <w:t xml:space="preserve">Introduced January 16th,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270"/>
        <w:jc w:val="left"/>
      </w:pPr>
      <w:r>
        <w:rPr>
          <w:rFonts w:ascii="Inter" w:cs="Inter" w:eastAsia="Inter" w:hAnsi="Inter"/>
          <w:b/>
          <w:bCs/>
          <w:i w:val="false"/>
          <w:iCs w:val="false"/>
          <w:strike w:val="false"/>
          <w:color w:val="14171A"/>
          <w:sz w:val="27"/>
          <w:szCs w:val="27"/>
        </w:rPr>
        <w:t xml:space="preserve">Chapter 1 - Definition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Militia: A group of armed people fighting on behalf of the state.</w:t>
      </w:r>
    </w:p>
    <w:p>
      <w:pPr>
        <w:spacing w:after="140"/>
        <w:jc w:val="left"/>
      </w:pPr>
    </w:p>
    <w:p>
      <w:pPr>
        <w:keepNext/>
        <w:spacing w:after="150" w:before="270"/>
        <w:jc w:val="left"/>
      </w:pPr>
      <w:r>
        <w:rPr>
          <w:rFonts w:ascii="Inter" w:cs="Inter" w:eastAsia="Inter" w:hAnsi="Inter"/>
          <w:b/>
          <w:bCs/>
          <w:i w:val="false"/>
          <w:iCs w:val="false"/>
          <w:strike w:val="false"/>
          <w:color w:val="14171A"/>
          <w:sz w:val="27"/>
          <w:szCs w:val="27"/>
        </w:rPr>
        <w:t xml:space="preserve">Chapter 2 -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Small groups of 3 to 5 people can be created.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 militia leader will need to be appointed.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The militias work only for the state.</w:t>
      </w:r>
    </w:p>
    <w:p>
      <w:pPr>
        <w:spacing w:after="140"/>
        <w:jc w:val="left"/>
      </w:pPr>
    </w:p>
    <w:p>
      <w:pPr>
        <w:keepNext/>
        <w:spacing w:after="150" w:before="270"/>
        <w:jc w:val="left"/>
      </w:pPr>
      <w:r>
        <w:rPr>
          <w:rFonts w:ascii="Inter" w:cs="Inter" w:eastAsia="Inter" w:hAnsi="Inter"/>
          <w:b/>
          <w:bCs/>
          <w:i w:val="false"/>
          <w:iCs w:val="false"/>
          <w:strike w:val="false"/>
          <w:color w:val="14171A"/>
          <w:sz w:val="27"/>
          <w:szCs w:val="27"/>
        </w:rPr>
        <w:t xml:space="preserve">Chapter 3 - Enforcement and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This act shall be enforced by Imperial authorities.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This act shall come into force upon imperial assent.</w:t>
      </w:r>
    </w:p>
    <w:p>
      <w:pPr>
        <w:spacing w:after="140"/>
        <w:jc w:val="left"/>
      </w:pPr>
      <w:r>
        <w:rPr>
          <w:rFonts w:ascii="Public Sans" w:cs="Public Sans" w:eastAsia="Public Sans" w:hAnsi="Public Sans"/>
          <w:b/>
          <w:bCs/>
          <w:i w:val="false"/>
          <w:iCs w:val="false"/>
          <w:strike w:val="false"/>
          <w:color w:val="14171A"/>
          <w:sz w:val="24"/>
          <w:szCs w:val="24"/>
        </w:rPr>
        <w:t xml:space="preserve">END OF ACT</w:t>
      </w:r>
    </w:p>
    <w:p>
      <w:pPr>
        <w:keepNext/>
        <w:spacing w:before="600"/>
        <w:jc w:val="center"/>
      </w:pPr>
      <w:r>
        <w:drawing>
          <wp:inline distT="0" distB="0" distL="0" distR="0">
            <wp:extent cx="2857500" cy="1428750"/>
            <wp:effectExtent t="0" r="0" b="0" l="0"/>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78D63A97-0284-F41D-2BFF-A58108EA96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24-1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24-1 — Establishment of Militias Act</dc:title>
  <dc:creator>Parliament of the Totemian Empire</dc:creator>
  <cp:lastModifiedBy>Un-named</cp:lastModifiedBy>
  <cp:revision>1</cp:revision>
  <dcterms:created xsi:type="dcterms:W3CDTF">2026-10-23T06:39:30.716Z</dcterms:created>
  <dcterms:modified xsi:type="dcterms:W3CDTF">2026-10-23T06:39:30.716Z</dcterms:modified>
</cp:coreProperties>
</file>

<file path=docProps/custom.xml><?xml version="1.0" encoding="utf-8"?>
<Properties xmlns="http://schemas.openxmlformats.org/officeDocument/2006/custom-properties" xmlns:vt="http://schemas.openxmlformats.org/officeDocument/2006/docPropsVTypes"/>
</file>